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МИНОБРНАУКИ РОССИИ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  <w:t xml:space="preserve">ФЕДЕРАЛЬНОЕ ГОСУДАРСТВЕННОЕ БЮДЖЕТНОЕ ОБРАЗОВАТЕЛЬНОЕ УЧРЕЖДЕНИЕ</w:t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  <w:t xml:space="preserve">ВЫСШЕГО ОБРАЗОВАНИЯ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  <w:t xml:space="preserve">“ВОРОНЕЖСКИЙ ГОСУДАРСТВЕННЫЙ УНИВЕРСИТЕТ”</w:t>
      </w:r>
    </w:p>
    <w:p w:rsidR="00000000" w:rsidDel="00000000" w:rsidP="00000000" w:rsidRDefault="00000000" w:rsidRPr="00000000" w14:paraId="00000005">
      <w:pPr>
        <w:jc w:val="left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  <w:t xml:space="preserve">Факультет компьютерных наук</w:t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20" w:before="120" w:lineRule="auto"/>
        <w:jc w:val="center"/>
        <w:rPr/>
      </w:pPr>
      <w:r w:rsidDel="00000000" w:rsidR="00000000" w:rsidRPr="00000000">
        <w:rPr>
          <w:rtl w:val="0"/>
        </w:rPr>
        <w:t xml:space="preserve">Веб-приложение заказа воды и обработки заказов “VitaWater” </w:t>
      </w:r>
    </w:p>
    <w:p w:rsidR="00000000" w:rsidDel="00000000" w:rsidP="00000000" w:rsidRDefault="00000000" w:rsidRPr="00000000" w14:paraId="00000009">
      <w:pPr>
        <w:spacing w:after="120" w:before="12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Курсовой проект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20" w:before="12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  <w:t xml:space="preserve">09.03.02 Информационные системы и технологии</w:t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  <w:t xml:space="preserve">Программная инженерия в информационных системах</w:t>
      </w:r>
    </w:p>
    <w:p w:rsidR="00000000" w:rsidDel="00000000" w:rsidP="00000000" w:rsidRDefault="00000000" w:rsidRPr="00000000" w14:paraId="0000000E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Информационные технологии управления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20" w:before="12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20" w:before="120" w:lineRule="auto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Допущен к защите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Обучающийся ________________ А.А. Аксёнов, 3 курс, 3.1 группа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Обучающийся ________________ Р.И. Погорелов, 3 курс,  3.1 группа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Обучающийся ________________ А.Ю. Чиркин, 3 курс,  2.2 группа</w:t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  <w:t xml:space="preserve">Воронеж 2020</w:t>
      </w:r>
    </w:p>
    <w:p w:rsidR="00000000" w:rsidDel="00000000" w:rsidP="00000000" w:rsidRDefault="00000000" w:rsidRPr="00000000" w14:paraId="00000016">
      <w:pPr>
        <w:pStyle w:val="Heading1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kyfeev1tg72y" w:id="0"/>
      <w:bookmarkEnd w:id="0"/>
      <w:r w:rsidDel="00000000" w:rsidR="00000000" w:rsidRPr="00000000">
        <w:rPr>
          <w:b w:val="1"/>
          <w:rtl w:val="0"/>
        </w:rPr>
        <w:t xml:space="preserve">Содержание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7">
          <w:pPr>
            <w:tabs>
              <w:tab w:val="right" w:pos="9030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3c4043"/>
              <w:sz w:val="26"/>
              <w:szCs w:val="26"/>
              <w:highlight w:val="white"/>
              <w:u w:val="none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kyfeev1tg72y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3c4043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Содержание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3c4043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_kyfeev1tg72y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3c4043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yejfvk7somg1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Введение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_yejfvk7somg1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3c4043"/>
              <w:sz w:val="26"/>
              <w:szCs w:val="26"/>
              <w:highlight w:val="white"/>
              <w:u w:val="none"/>
              <w:vertAlign w:val="baseline"/>
            </w:rPr>
          </w:pPr>
          <w:hyperlink w:anchor="_ks64fzo94o2z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3c4043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1   Постановка задачи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3c4043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_ks64fzo94o2z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3c4043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3c4043"/>
              <w:sz w:val="26"/>
              <w:szCs w:val="26"/>
              <w:highlight w:val="white"/>
              <w:u w:val="none"/>
              <w:vertAlign w:val="baseline"/>
            </w:rPr>
          </w:pPr>
          <w:hyperlink w:anchor="_jdci5d829cjq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3c4043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2   Анализ предметной области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3c4043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_jdci5d829cjq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3c4043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gtjhbmd73pb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2.1 Глоссарий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_gtjhbmd73pbt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</w:rPr>
          </w:pPr>
          <w:hyperlink w:anchor="_jthz1nh66xy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2.2 О компании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_jthz1nh66xyp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iktolktd7iv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2.3 Анализ предметной области в целом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_iktolktd7ivz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</w:rPr>
          </w:pPr>
          <w:hyperlink w:anchor="_nmi05xq5smd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u w:val="none"/>
                <w:shd w:fill="auto" w:val="clear"/>
                <w:vertAlign w:val="baseline"/>
                <w:rtl w:val="0"/>
              </w:rPr>
              <w:t xml:space="preserve">2.4 Анализ существующих решений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_nmi05xq5smd5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</w:rPr>
          </w:pPr>
          <w:hyperlink w:anchor="_12z25r7lpsv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2.5 Анализ потребностей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_12z25r7lpsv0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3c4043"/>
              <w:sz w:val="26"/>
              <w:szCs w:val="26"/>
              <w:highlight w:val="white"/>
              <w:u w:val="none"/>
              <w:vertAlign w:val="baseline"/>
            </w:rPr>
          </w:pPr>
          <w:hyperlink w:anchor="_rbyo1qxkntj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3c4043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2.5.1 Со стороны потребителей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3c4043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_rbyo1qxkntjh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3c4043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3c4043"/>
              <w:sz w:val="26"/>
              <w:szCs w:val="26"/>
              <w:highlight w:val="white"/>
              <w:u w:val="none"/>
              <w:vertAlign w:val="baseline"/>
            </w:rPr>
          </w:pPr>
          <w:hyperlink w:anchor="_mpha3pf3lpz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3c4043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2.5.2 Со стороны производителей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3c4043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_mpha3pf3lpzc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3c4043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</w:rPr>
          </w:pPr>
          <w:hyperlink w:anchor="_qdfcwe4rmc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2.6 Аналитика веб-приложения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_qdfcwe4rmcw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</w:rPr>
          </w:pPr>
          <w:hyperlink w:anchor="_eb0421uszg9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2.7 Анализ задачи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_eb0421uszg9b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</w:rPr>
          </w:pPr>
          <w:hyperlink w:anchor="_kmyqxrkwjic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2.7.1 Варианты использования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_kmyqxrkwjica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</w:rPr>
          </w:pPr>
          <w:hyperlink w:anchor="_2ku0rlpfy91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2.7.2 Взаимодействие пользователей с системой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_2ku0rlpfy91v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</w:rPr>
          </w:pPr>
          <w:hyperlink w:anchor="_h0x8muu2d23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2.7.3 Варианты состояния заказа в системе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_h0x8muu2d239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</w:rPr>
          </w:pPr>
          <w:hyperlink w:anchor="_7aregzanyu7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2.7.4 Варианты действий в системе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_7aregzanyu74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</w:rPr>
          </w:pPr>
          <w:hyperlink w:anchor="_v2ox7bsipg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2.7.5 Модель базы данных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_v2ox7bsipgu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</w:rPr>
          </w:pPr>
          <w:hyperlink w:anchor="_r2dzsy7jlo3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2.7.6 Развертывание приложения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_r2dzsy7jlo3r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</w:rPr>
          </w:pPr>
          <w:hyperlink w:anchor="_idynbss35gcg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3 Анализ средств реализации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_idynbss35gcg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</w:rPr>
          </w:pPr>
          <w:hyperlink w:anchor="_mgpb3ebxitr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3.1 Фреймворк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_mgpb3ebxitr1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</w:rPr>
          </w:pPr>
          <w:hyperlink w:anchor="_d6sju58369e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3.2 Front-end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_d6sju58369e0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</w:rPr>
          </w:pPr>
          <w:hyperlink w:anchor="_ig1zhogyi89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3.3. Back-end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_ig1zhogyi89g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</w:rPr>
          </w:pPr>
          <w:hyperlink w:anchor="_w33286v08r8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4 Реализация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_w33286v08r87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</w:rPr>
          </w:pPr>
          <w:hyperlink w:anchor="_u6dy9j807a0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4.1 Клиентская часть приложения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_u6dy9j807a0c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</w:rPr>
          </w:pPr>
          <w:hyperlink w:anchor="_6ntlhf221x7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4.1.1 Главная страница и оформление заказа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_6ntlhf221x7b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</w:rPr>
          </w:pPr>
          <w:hyperlink w:anchor="_y6q4rbpp4gq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4.1.2 Личный кабинет пользователя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_y6q4rbpp4gq5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</w:rPr>
          </w:pPr>
          <w:hyperlink w:anchor="_juvxr4exj3g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4.1.3 Личный кабинет менеджера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_juvxr4exj3g6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</w:rPr>
          </w:pPr>
          <w:hyperlink w:anchor="_oxippu8xmer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4.2 Серверная часть приложения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_oxippu8xmero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</w:rPr>
          </w:pPr>
          <w:hyperlink w:anchor="_o20g4hbkhak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4.3 Тестирование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_o20g4hbkhakv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030"/>
            </w:tabs>
            <w:spacing w:after="80"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</w:rPr>
          </w:pPr>
          <w:hyperlink w:anchor="_v57ahpgf1u5h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6"/>
                <w:szCs w:val="26"/>
                <w:highlight w:val="white"/>
                <w:u w:val="none"/>
                <w:vertAlign w:val="baseline"/>
                <w:rtl w:val="0"/>
              </w:rPr>
              <w:t xml:space="preserve">5. Список использованных источников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_v57ahpgf1u5h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6"/>
              <w:szCs w:val="26"/>
              <w:highlight w:val="white"/>
              <w:u w:val="none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6">
      <w:pPr>
        <w:pStyle w:val="Heading1"/>
        <w:jc w:val="center"/>
        <w:rPr>
          <w:b w:val="1"/>
        </w:rPr>
      </w:pPr>
      <w:bookmarkStart w:colFirst="0" w:colLast="0" w:name="_yejfvk7somg1" w:id="1"/>
      <w:bookmarkEnd w:id="1"/>
      <w:r w:rsidDel="00000000" w:rsidR="00000000" w:rsidRPr="00000000">
        <w:rPr>
          <w:b w:val="1"/>
          <w:rtl w:val="0"/>
        </w:rPr>
        <w:t xml:space="preserve">Введение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В границах города, в зависимости от района, вода из-под крана может сильно отличаться по своему составу и вкусовым качествам. Кто-то привык пить водопроводную воду и не видит отличия от бутилированной, кому-то приходится ставить систему фильтров, чтобы избавиться от неприятного «водопроводного привкуса». Почему это происходит, и можно ли пить воду из крана без предварительной обработки?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Вся водопроводная вода проходит предварительную подготовку на предприятиях «Водоканала», отвечающих за водоснабжение жителей. Источники забора воды делятся на подземные и поверхностные. Подземные источники — это скважины различного происхождения и глубины залегания. Как правило, такая вода требует минимальной обработки или не требует ее вовсе. Процесс водоподготовки представляет собой осветление, обесцвечивание, фильтрование через песчаные фильтры, повторное обеззараживание воды перед поступлением в запасорегулирующие резервуары и распределительную сеть. Вода после водоподготовки отвечает всем требованиям СанПиН и может быть использована для бытовых целей без ограничений.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Несмотря на то, что водопроводная вода соответствует всем нормам, пить ее без предварительной обработки врачи не рекомендуют.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Одним из способов очистки водопроводной воды является кипячение. Термическая обработка избавляет ее от большинства микроорганизмов. Однако кипячение изменяет вкус воды, часть полезных минеральных соединений разрушается и испаряется. Кроме того, от хлористых и железистых соединений кипячение не спасает.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Избавиться от запаха хлора и избытка железа в воде помогает установка специальных фильтров. Но таких системы, как правило, дороги в обслуживании, так как требуют регулярной замены картриджей.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В итоге самым простым решением становится разделение воды в доме на питьевую и техническую. Водопроводная вода прекрасно подходит для бытовых нужд — мытья посуды, уборки помещения, стирки, полива цветов и так далее. А вот питьевую воду лучше заказывать отдельно. В этом случае вы будете уверены в ее чистоте и полезности, а водопроводный привкус железа и хлора не испортит вкус еды и чая. 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Именно поэтому у людей возникла необходимость заказывать минерализованную/витаминизированную бутилированную воду.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rPr>
          <w:b w:val="1"/>
        </w:rPr>
      </w:pPr>
      <w:bookmarkStart w:colFirst="0" w:colLast="0" w:name="_ks64fzo94o2z" w:id="2"/>
      <w:bookmarkEnd w:id="2"/>
      <w:r w:rsidDel="00000000" w:rsidR="00000000" w:rsidRPr="00000000">
        <w:rPr>
          <w:b w:val="1"/>
          <w:rtl w:val="0"/>
        </w:rPr>
        <w:t xml:space="preserve">1</w:t>
      </w:r>
      <w:r w:rsidDel="00000000" w:rsidR="00000000" w:rsidRPr="00000000">
        <w:rPr>
          <w:b w:val="1"/>
          <w:rtl w:val="0"/>
        </w:rPr>
        <w:t xml:space="preserve">   </w:t>
      </w:r>
      <w:r w:rsidDel="00000000" w:rsidR="00000000" w:rsidRPr="00000000">
        <w:rPr>
          <w:b w:val="1"/>
          <w:rtl w:val="0"/>
        </w:rPr>
        <w:t xml:space="preserve">Постановка задачи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Целью курсового проекта является создание веб-приложения для заказа питьевой воды. Также система будет позволять менеджеру обрабатывать заказы клиентов. Веб-приложение должно иметь 3 вида пользователей со следующим возможностями:</w:t>
      </w:r>
    </w:p>
    <w:p w:rsidR="00000000" w:rsidDel="00000000" w:rsidP="00000000" w:rsidRDefault="00000000" w:rsidRPr="00000000" w14:paraId="00000041">
      <w:pPr>
        <w:numPr>
          <w:ilvl w:val="0"/>
          <w:numId w:val="12"/>
        </w:numPr>
        <w:shd w:fill="ffffff" w:val="clear"/>
        <w:spacing w:after="0" w:afterAutospacing="0" w:before="12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Потенциальный клиент:</w:t>
      </w:r>
    </w:p>
    <w:p w:rsidR="00000000" w:rsidDel="00000000" w:rsidP="00000000" w:rsidRDefault="00000000" w:rsidRPr="00000000" w14:paraId="00000042">
      <w:pPr>
        <w:numPr>
          <w:ilvl w:val="1"/>
          <w:numId w:val="12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добавить в корзину товар, указать количество товара;</w:t>
      </w:r>
    </w:p>
    <w:p w:rsidR="00000000" w:rsidDel="00000000" w:rsidP="00000000" w:rsidRDefault="00000000" w:rsidRPr="00000000" w14:paraId="00000043">
      <w:pPr>
        <w:numPr>
          <w:ilvl w:val="1"/>
          <w:numId w:val="12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заказать выбранные товары;</w:t>
      </w:r>
    </w:p>
    <w:p w:rsidR="00000000" w:rsidDel="00000000" w:rsidP="00000000" w:rsidRDefault="00000000" w:rsidRPr="00000000" w14:paraId="00000044">
      <w:pPr>
        <w:numPr>
          <w:ilvl w:val="0"/>
          <w:numId w:val="12"/>
        </w:numPr>
        <w:shd w:fill="ffffff" w:val="clear"/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Клиент:</w:t>
      </w:r>
    </w:p>
    <w:p w:rsidR="00000000" w:rsidDel="00000000" w:rsidP="00000000" w:rsidRDefault="00000000" w:rsidRPr="00000000" w14:paraId="00000045">
      <w:pPr>
        <w:numPr>
          <w:ilvl w:val="1"/>
          <w:numId w:val="12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имеет возможности “потенциального клиента”;</w:t>
      </w:r>
    </w:p>
    <w:p w:rsidR="00000000" w:rsidDel="00000000" w:rsidP="00000000" w:rsidRDefault="00000000" w:rsidRPr="00000000" w14:paraId="00000046">
      <w:pPr>
        <w:numPr>
          <w:ilvl w:val="1"/>
          <w:numId w:val="12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совершить “быстрый заказ”;</w:t>
      </w:r>
    </w:p>
    <w:p w:rsidR="00000000" w:rsidDel="00000000" w:rsidP="00000000" w:rsidRDefault="00000000" w:rsidRPr="00000000" w14:paraId="00000047">
      <w:pPr>
        <w:numPr>
          <w:ilvl w:val="1"/>
          <w:numId w:val="12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редактирование списка адресов; </w:t>
      </w:r>
    </w:p>
    <w:p w:rsidR="00000000" w:rsidDel="00000000" w:rsidP="00000000" w:rsidRDefault="00000000" w:rsidRPr="00000000" w14:paraId="00000048">
      <w:pPr>
        <w:numPr>
          <w:ilvl w:val="1"/>
          <w:numId w:val="12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редактирование имени;</w:t>
      </w:r>
    </w:p>
    <w:p w:rsidR="00000000" w:rsidDel="00000000" w:rsidP="00000000" w:rsidRDefault="00000000" w:rsidRPr="00000000" w14:paraId="00000049">
      <w:pPr>
        <w:numPr>
          <w:ilvl w:val="1"/>
          <w:numId w:val="12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посмотреть историю своих заказов и их статус;</w:t>
      </w:r>
    </w:p>
    <w:p w:rsidR="00000000" w:rsidDel="00000000" w:rsidP="00000000" w:rsidRDefault="00000000" w:rsidRPr="00000000" w14:paraId="0000004A">
      <w:pPr>
        <w:numPr>
          <w:ilvl w:val="1"/>
          <w:numId w:val="12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отменить заказ;</w:t>
      </w:r>
    </w:p>
    <w:p w:rsidR="00000000" w:rsidDel="00000000" w:rsidP="00000000" w:rsidRDefault="00000000" w:rsidRPr="00000000" w14:paraId="0000004B">
      <w:pPr>
        <w:numPr>
          <w:ilvl w:val="1"/>
          <w:numId w:val="12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выйти из системы;</w:t>
      </w:r>
    </w:p>
    <w:p w:rsidR="00000000" w:rsidDel="00000000" w:rsidP="00000000" w:rsidRDefault="00000000" w:rsidRPr="00000000" w14:paraId="0000004C">
      <w:pPr>
        <w:numPr>
          <w:ilvl w:val="0"/>
          <w:numId w:val="12"/>
        </w:numPr>
        <w:shd w:fill="ffffff" w:val="clear"/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Менеджер:</w:t>
      </w:r>
    </w:p>
    <w:p w:rsidR="00000000" w:rsidDel="00000000" w:rsidP="00000000" w:rsidRDefault="00000000" w:rsidRPr="00000000" w14:paraId="0000004D">
      <w:pPr>
        <w:numPr>
          <w:ilvl w:val="1"/>
          <w:numId w:val="12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списка заказов;</w:t>
      </w:r>
    </w:p>
    <w:p w:rsidR="00000000" w:rsidDel="00000000" w:rsidP="00000000" w:rsidRDefault="00000000" w:rsidRPr="00000000" w14:paraId="0000004E">
      <w:pPr>
        <w:numPr>
          <w:ilvl w:val="1"/>
          <w:numId w:val="12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выгрузка заказов в формате, поддерживаемым Microsoft Excel;</w:t>
      </w:r>
    </w:p>
    <w:p w:rsidR="00000000" w:rsidDel="00000000" w:rsidP="00000000" w:rsidRDefault="00000000" w:rsidRPr="00000000" w14:paraId="0000004F">
      <w:pPr>
        <w:numPr>
          <w:ilvl w:val="1"/>
          <w:numId w:val="12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изменение статуса заказа;</w:t>
      </w:r>
    </w:p>
    <w:p w:rsidR="00000000" w:rsidDel="00000000" w:rsidP="00000000" w:rsidRDefault="00000000" w:rsidRPr="00000000" w14:paraId="00000050">
      <w:pPr>
        <w:numPr>
          <w:ilvl w:val="1"/>
          <w:numId w:val="12"/>
        </w:numPr>
        <w:shd w:fill="ffffff" w:val="clear"/>
        <w:spacing w:after="0" w:afterAutospacing="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списка покупателей;</w:t>
      </w:r>
    </w:p>
    <w:p w:rsidR="00000000" w:rsidDel="00000000" w:rsidP="00000000" w:rsidRDefault="00000000" w:rsidRPr="00000000" w14:paraId="00000051">
      <w:pPr>
        <w:numPr>
          <w:ilvl w:val="1"/>
          <w:numId w:val="12"/>
        </w:numPr>
        <w:shd w:fill="ffffff" w:val="clear"/>
        <w:spacing w:after="40" w:before="0" w:beforeAutospacing="0" w:line="36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выйти из системы;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Завершенный проект представляет собой полностью функционирующее веб-приложение, имеющие указанный выше функционал</w:t>
      </w:r>
      <w:r w:rsidDel="00000000" w:rsidR="00000000" w:rsidRPr="00000000">
        <w:rPr>
          <w:rtl w:val="0"/>
        </w:rPr>
        <w:t xml:space="preserve">ьные возможности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Для достижения цели курсового проекта были выделены следующие задачи: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Разработка Front-end части приложения, взаимодействие с которой осуществляется пользователями через веб-браузер;</w:t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Разработка Back-end части приложения, развернутой на удаленном сервер;</w:t>
      </w:r>
    </w:p>
    <w:p w:rsidR="00000000" w:rsidDel="00000000" w:rsidP="00000000" w:rsidRDefault="00000000" w:rsidRPr="00000000" w14:paraId="00000056">
      <w:pPr>
        <w:numPr>
          <w:ilvl w:val="0"/>
          <w:numId w:val="2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Создание связи между Front-end и Back-end частями приложения.</w:t>
      </w:r>
    </w:p>
    <w:p w:rsidR="00000000" w:rsidDel="00000000" w:rsidP="00000000" w:rsidRDefault="00000000" w:rsidRPr="00000000" w14:paraId="00000057">
      <w:pPr>
        <w:pStyle w:val="Heading1"/>
        <w:spacing w:after="240" w:before="240" w:lineRule="auto"/>
        <w:rPr>
          <w:b w:val="1"/>
          <w:sz w:val="36"/>
          <w:szCs w:val="36"/>
        </w:rPr>
      </w:pPr>
      <w:bookmarkStart w:colFirst="0" w:colLast="0" w:name="_69s17qeub2oo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spacing w:after="240" w:before="240" w:lineRule="auto"/>
        <w:ind w:left="0" w:firstLine="0"/>
        <w:rPr/>
      </w:pPr>
      <w:bookmarkStart w:colFirst="0" w:colLast="0" w:name="_jdci5d829cjq" w:id="4"/>
      <w:bookmarkEnd w:id="4"/>
      <w:r w:rsidDel="00000000" w:rsidR="00000000" w:rsidRPr="00000000">
        <w:rPr>
          <w:b w:val="1"/>
          <w:rtl w:val="0"/>
        </w:rPr>
        <w:t xml:space="preserve">2</w:t>
      </w:r>
      <w:r w:rsidDel="00000000" w:rsidR="00000000" w:rsidRPr="00000000">
        <w:rPr>
          <w:b w:val="1"/>
          <w:rtl w:val="0"/>
        </w:rPr>
        <w:t xml:space="preserve">   </w:t>
      </w:r>
      <w:r w:rsidDel="00000000" w:rsidR="00000000" w:rsidRPr="00000000">
        <w:rPr>
          <w:b w:val="1"/>
          <w:rtl w:val="0"/>
        </w:rPr>
        <w:t xml:space="preserve">Анализ предметной области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rPr>
          <w:b w:val="1"/>
        </w:rPr>
      </w:pPr>
      <w:bookmarkStart w:colFirst="0" w:colLast="0" w:name="_gtjhbmd73pbt" w:id="5"/>
      <w:bookmarkEnd w:id="5"/>
      <w:r w:rsidDel="00000000" w:rsidR="00000000" w:rsidRPr="00000000">
        <w:rPr>
          <w:rtl w:val="0"/>
        </w:rPr>
        <w:t xml:space="preserve">2.1 Глоссарий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Потенциальные клиент - посетитель веб-приложения, который имеет возможность совершить первый заказ.</w:t>
      </w:r>
    </w:p>
    <w:p w:rsidR="00000000" w:rsidDel="00000000" w:rsidP="00000000" w:rsidRDefault="00000000" w:rsidRPr="00000000" w14:paraId="0000005B">
      <w:pPr>
        <w:shd w:fill="ffffff" w:val="clear"/>
        <w:spacing w:after="40" w:before="120" w:line="360" w:lineRule="auto"/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Клиент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  <w:rtl w:val="0"/>
        </w:rPr>
        <w:t xml:space="preserve">покупатель, который совершил один заказ или более.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color w:val="212529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8"/>
          <w:szCs w:val="28"/>
          <w:highlight w:val="white"/>
          <w:u w:val="single"/>
          <w:rtl w:val="0"/>
        </w:rPr>
        <w:t xml:space="preserve">Менеджер по продажам</w:t>
      </w:r>
      <w:r w:rsidDel="00000000" w:rsidR="00000000" w:rsidRPr="00000000">
        <w:rPr>
          <w:rFonts w:ascii="Times New Roman" w:cs="Times New Roman" w:eastAsia="Times New Roman" w:hAnsi="Times New Roman"/>
          <w:color w:val="3c4043"/>
          <w:sz w:val="28"/>
          <w:szCs w:val="28"/>
          <w:highlight w:val="white"/>
          <w:rtl w:val="0"/>
        </w:rPr>
        <w:t xml:space="preserve"> - </w:t>
      </w:r>
      <w:r w:rsidDel="00000000" w:rsidR="00000000" w:rsidRPr="00000000">
        <w:rPr>
          <w:rtl w:val="0"/>
        </w:rPr>
        <w:t xml:space="preserve">специа</w:t>
      </w:r>
      <w:r w:rsidDel="00000000" w:rsidR="00000000" w:rsidRPr="00000000">
        <w:rPr>
          <w:rFonts w:ascii="Times New Roman" w:cs="Times New Roman" w:eastAsia="Times New Roman" w:hAnsi="Times New Roman"/>
          <w:color w:val="3c4043"/>
          <w:sz w:val="28"/>
          <w:szCs w:val="28"/>
          <w:highlight w:val="white"/>
          <w:rtl w:val="0"/>
        </w:rPr>
        <w:t xml:space="preserve">лист, профессионально занимающийся торговой деятельностью.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fffff" w:val="clear"/>
        <w:spacing w:after="40" w:before="12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Быстрый заказ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заказ с выбором адреса и состава заказа из истории</w:t>
      </w:r>
    </w:p>
    <w:p w:rsidR="00000000" w:rsidDel="00000000" w:rsidP="00000000" w:rsidRDefault="00000000" w:rsidRPr="00000000" w14:paraId="0000005E">
      <w:pPr>
        <w:shd w:fill="ffffff" w:val="clear"/>
        <w:spacing w:after="12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front-end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 клиентская сторона пользовательского интерфейса к программно-аппаратной части сервиса.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hd w:fill="ffffff" w:val="clear"/>
        <w:spacing w:after="12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back-end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программно-аппаратная часть сервиса.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fffff" w:val="clear"/>
        <w:spacing w:after="120" w:before="24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REST API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это стиль архитектуры программного обеспечения для построения распределенных масштабируемых веб-сервисов.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fffff" w:val="clear"/>
        <w:spacing w:after="120" w:before="240" w:line="360" w:lineRule="auto"/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GitHub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highlight w:val="white"/>
          <w:rtl w:val="0"/>
        </w:rPr>
        <w:t xml:space="preserve">крупнейший веб-сервис для хостинга IT-проектов и их совместной разработки.</w:t>
      </w:r>
    </w:p>
    <w:p w:rsidR="00000000" w:rsidDel="00000000" w:rsidP="00000000" w:rsidRDefault="00000000" w:rsidRPr="00000000" w14:paraId="00000062">
      <w:pPr>
        <w:shd w:fill="ffffff" w:val="clear"/>
        <w:spacing w:after="120" w:before="240" w:line="360" w:lineRule="auto"/>
        <w:rPr>
          <w:color w:val="222222"/>
        </w:rPr>
      </w:pPr>
      <w:r w:rsidDel="00000000" w:rsidR="00000000" w:rsidRPr="00000000">
        <w:rPr>
          <w:color w:val="222222"/>
          <w:u w:val="single"/>
          <w:rtl w:val="0"/>
        </w:rPr>
        <w:t xml:space="preserve">Фреймворк</w:t>
      </w:r>
      <w:r w:rsidDel="00000000" w:rsidR="00000000" w:rsidRPr="00000000">
        <w:rPr>
          <w:color w:val="222222"/>
          <w:rtl w:val="0"/>
        </w:rPr>
        <w:t xml:space="preserve"> - </w:t>
      </w:r>
      <w:hyperlink r:id="rId6">
        <w:r w:rsidDel="00000000" w:rsidR="00000000" w:rsidRPr="00000000">
          <w:rPr>
            <w:color w:val="222222"/>
            <w:rtl w:val="0"/>
          </w:rPr>
          <w:t xml:space="preserve">платформа</w:t>
        </w:r>
      </w:hyperlink>
      <w:r w:rsidDel="00000000" w:rsidR="00000000" w:rsidRPr="00000000">
        <w:rPr>
          <w:color w:val="222222"/>
          <w:rtl w:val="0"/>
        </w:rPr>
        <w:t xml:space="preserve">, определяющая структуру программной системы.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rPr>
          <w:b w:val="1"/>
        </w:rPr>
      </w:pPr>
      <w:bookmarkStart w:colFirst="0" w:colLast="0" w:name="_jthz1nh66xyp" w:id="6"/>
      <w:bookmarkEnd w:id="6"/>
      <w:r w:rsidDel="00000000" w:rsidR="00000000" w:rsidRPr="00000000">
        <w:rPr>
          <w:b w:val="1"/>
          <w:rtl w:val="0"/>
        </w:rPr>
        <w:t xml:space="preserve">2.2 О компании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Компания «VitaWater» разработала и выпустила воду, обогащенную витаминами.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VitaWater - это четыре вида воды, обогащенных витаминами. В составе каждой бутылки содержится от 20 до 100% от рекомендованной суточной нормы витаминов группы B, C, D, E, а также калий, магний, йод, цинк. При разработке линейки воды VitaWater учитывались все потребности организма человека на протяжении дня - это умственные нагрузки, физические, поддержание жизненного тонуса, хорошего самочувствия и быстрого восстановления сил.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Линейка воды:</w:t>
      </w:r>
    </w:p>
    <w:p w:rsidR="00000000" w:rsidDel="00000000" w:rsidP="00000000" w:rsidRDefault="00000000" w:rsidRPr="00000000" w14:paraId="00000067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Vitamin Defence Water (ВИТАМИНИЗИРОВАННАЯ ВОДА «ЗАЩИТА»)</w:t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  <w:t xml:space="preserve">Настоящая кладезь витаминов, сбалансированный состав, полный важных витаминов и микроэлементов поможет защитить организм от стрессов и болезней.</w:t>
      </w:r>
    </w:p>
    <w:p w:rsidR="00000000" w:rsidDel="00000000" w:rsidP="00000000" w:rsidRDefault="00000000" w:rsidRPr="00000000" w14:paraId="00000069">
      <w:pPr>
        <w:ind w:left="720" w:firstLine="0"/>
        <w:rPr/>
      </w:pPr>
      <w:r w:rsidDel="00000000" w:rsidR="00000000" w:rsidRPr="00000000">
        <w:rPr>
          <w:rtl w:val="0"/>
        </w:rPr>
        <w:t xml:space="preserve">Основные витамины: C, D3, B5, ЙОД.</w:t>
      </w:r>
    </w:p>
    <w:p w:rsidR="00000000" w:rsidDel="00000000" w:rsidP="00000000" w:rsidRDefault="00000000" w:rsidRPr="00000000" w14:paraId="0000006A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Vitamin Every Day Water (ВИТАМИНИЗИРОВАННАЯ ВОДА «КАЖДЫЙ ДЕНЬ»)</w:t>
      </w:r>
    </w:p>
    <w:p w:rsidR="00000000" w:rsidDel="00000000" w:rsidP="00000000" w:rsidRDefault="00000000" w:rsidRPr="00000000" w14:paraId="0000006B">
      <w:pPr>
        <w:ind w:left="720" w:firstLine="0"/>
        <w:rPr/>
      </w:pPr>
      <w:r w:rsidDel="00000000" w:rsidR="00000000" w:rsidRPr="00000000">
        <w:rPr>
          <w:rtl w:val="0"/>
        </w:rPr>
        <w:t xml:space="preserve">Наш организм ежедневно нуждается в восстановлении сил и энергии.</w:t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>
          <w:rtl w:val="0"/>
        </w:rPr>
        <w:t xml:space="preserve">В этом ему поможет вода, насыщенная витаминами и микроэлементами Vitamin water every day.</w:t>
      </w:r>
    </w:p>
    <w:p w:rsidR="00000000" w:rsidDel="00000000" w:rsidP="00000000" w:rsidRDefault="00000000" w:rsidRPr="00000000" w14:paraId="0000006D">
      <w:pPr>
        <w:ind w:left="720" w:firstLine="0"/>
        <w:rPr/>
      </w:pPr>
      <w:r w:rsidDel="00000000" w:rsidR="00000000" w:rsidRPr="00000000">
        <w:rPr>
          <w:rtl w:val="0"/>
        </w:rPr>
        <w:t xml:space="preserve">Основные витамины: Zn, K, E, B12.</w:t>
      </w:r>
    </w:p>
    <w:p w:rsidR="00000000" w:rsidDel="00000000" w:rsidP="00000000" w:rsidRDefault="00000000" w:rsidRPr="00000000" w14:paraId="0000006E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Vitamin Power Water (ВИТАМИНИЗИРОВАННАЯ ВОДА «СИЛА»)</w:t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>
          <w:rtl w:val="0"/>
        </w:rPr>
        <w:t xml:space="preserve">VitaWater Detox придаст сил и позволит перезагрузиться, насытив организм витаминами.</w:t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>
          <w:rtl w:val="0"/>
        </w:rPr>
        <w:t xml:space="preserve">Основные витамины: B6, D3, B9, B3.</w:t>
      </w:r>
    </w:p>
    <w:p w:rsidR="00000000" w:rsidDel="00000000" w:rsidP="00000000" w:rsidRDefault="00000000" w:rsidRPr="00000000" w14:paraId="00000071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Vitamin Detox Water (ВИТАМИНИЗИРОВАННАЯ ВОДА «ДЕТОКС»)</w:t>
      </w:r>
    </w:p>
    <w:p w:rsidR="00000000" w:rsidDel="00000000" w:rsidP="00000000" w:rsidRDefault="00000000" w:rsidRPr="00000000" w14:paraId="00000072">
      <w:pPr>
        <w:ind w:left="720" w:firstLine="0"/>
        <w:rPr/>
      </w:pPr>
      <w:r w:rsidDel="00000000" w:rsidR="00000000" w:rsidRPr="00000000">
        <w:rPr>
          <w:rtl w:val="0"/>
        </w:rPr>
        <w:t xml:space="preserve">Зарядит вас жизненной энергией и силами для созидания и достижения поставленных целей. Она имеет сбалансированный состав. Витамины в составе одной бутылке помогут организму справиться с ежедневной нагрузкой.</w:t>
      </w:r>
    </w:p>
    <w:p w:rsidR="00000000" w:rsidDel="00000000" w:rsidP="00000000" w:rsidRDefault="00000000" w:rsidRPr="00000000" w14:paraId="00000073">
      <w:pPr>
        <w:ind w:firstLine="720"/>
        <w:rPr/>
      </w:pPr>
      <w:r w:rsidDel="00000000" w:rsidR="00000000" w:rsidRPr="00000000">
        <w:rPr>
          <w:rtl w:val="0"/>
        </w:rPr>
        <w:t xml:space="preserve">Основные витамины: E, D3, 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rPr>
          <w:rFonts w:ascii="Roboto" w:cs="Roboto" w:eastAsia="Roboto" w:hAnsi="Roboto"/>
          <w:color w:val="465c6c"/>
          <w:sz w:val="27"/>
          <w:szCs w:val="27"/>
          <w:highlight w:val="white"/>
        </w:rPr>
      </w:pPr>
      <w:bookmarkStart w:colFirst="0" w:colLast="0" w:name="_iktolktd7ivz" w:id="7"/>
      <w:bookmarkEnd w:id="7"/>
      <w:r w:rsidDel="00000000" w:rsidR="00000000" w:rsidRPr="00000000">
        <w:rPr>
          <w:b w:val="1"/>
          <w:rtl w:val="0"/>
        </w:rPr>
        <w:t xml:space="preserve">2.3 Анализ предметной области в целом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40" w:before="12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В эпоху глобального потепления наличие чистой питьевой воды с каждым днем становится все большей проблемой. Всё больше людей обращают внимание на качество питьевой воды и многие хотели бы пить полезную для здоровья воду. 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40" w:before="12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Согласно исследованию независимой аналитической компании Alto Consulting group на протяжении последних трех лет в России наблюдается увеличение производства бутилированных вод. </w:t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40" w:before="12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Исследование, проведённое ВЦИОМ показывает, что 49% опрошенных интересуются качеством водопроводной воды. Вместе с тем только воду из под крана пьют всего 44%. </w:t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40" w:before="120" w:line="36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Согласно исследованию агенству маркетинговых исследований МАСМИ 25% опрошенных одной из целей потребления воды называют получение необходимых витаминов и микроэлементов. 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Исследование общественного мнения, проведённого ВЦИОМ показывает, что треть россиян (32%) считают, что потребляемых с пищей полезных веществ недостаточно, поэтому необходимо дополнительно принимать витамины и минералы.</w:t>
      </w:r>
    </w:p>
    <w:p w:rsidR="00000000" w:rsidDel="00000000" w:rsidP="00000000" w:rsidRDefault="00000000" w:rsidRPr="00000000" w14:paraId="0000007B">
      <w:pPr>
        <w:pStyle w:val="Heading2"/>
        <w:rPr>
          <w:b w:val="1"/>
        </w:rPr>
      </w:pPr>
      <w:bookmarkStart w:colFirst="0" w:colLast="0" w:name="_nmi05xq5smd5" w:id="8"/>
      <w:bookmarkEnd w:id="8"/>
      <w:r w:rsidDel="00000000" w:rsidR="00000000" w:rsidRPr="00000000">
        <w:rPr>
          <w:b w:val="1"/>
          <w:rtl w:val="0"/>
        </w:rPr>
        <w:t xml:space="preserve">2.4 Анализ существующих решений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Основной р</w:t>
      </w:r>
      <w:r w:rsidDel="00000000" w:rsidR="00000000" w:rsidRPr="00000000">
        <w:rPr>
          <w:rtl w:val="0"/>
        </w:rPr>
        <w:t xml:space="preserve">ынок бутилированной воды Воронежа представлен следующей таблицей: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Таблица 1. Рынок бутилированной воды в Воронеже</w:t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очищенная (неизвестного происхождения)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hyperlink r:id="rId7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http://vodaart.ru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hyperlink r:id="rId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https://aqua.one/воронеж/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hyperlink r:id="rId9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http://water-vrn.ru/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минеральная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hyperlink r:id="rId1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https://k-water36.ru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hyperlink r:id="rId11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http://36eco.ru/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минеральная вулканического происхождения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hyperlink r:id="rId12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http://borjomi.ru/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артезианская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hyperlink r:id="rId13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http://vodadivo.ru/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spacing w:after="0" w:before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  <w:hyperlink r:id="rId14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https://aqua-work.ru/voronezh/voda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Из чего можно сделать вывод, что витаминизированная вода не представлена на рынке бутилированной воды Воронежа. </w:t>
      </w:r>
      <w:r w:rsidDel="00000000" w:rsidR="00000000" w:rsidRPr="00000000">
        <w:rPr>
          <w:rtl w:val="0"/>
        </w:rPr>
        <w:t xml:space="preserve">Именно поэтому возник уникальный продукт VitaWater, который удовлетворяет запросы людей.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rPr>
          <w:b w:val="1"/>
        </w:rPr>
      </w:pPr>
      <w:bookmarkStart w:colFirst="0" w:colLast="0" w:name="_12z25r7lpsv0" w:id="9"/>
      <w:bookmarkEnd w:id="9"/>
      <w:r w:rsidDel="00000000" w:rsidR="00000000" w:rsidRPr="00000000">
        <w:rPr>
          <w:b w:val="1"/>
          <w:rtl w:val="0"/>
        </w:rPr>
        <w:t xml:space="preserve">2.5 Анализ потребностей</w:t>
      </w:r>
    </w:p>
    <w:p w:rsidR="00000000" w:rsidDel="00000000" w:rsidP="00000000" w:rsidRDefault="00000000" w:rsidRPr="00000000" w14:paraId="0000008D">
      <w:pPr>
        <w:pStyle w:val="Heading3"/>
        <w:rPr>
          <w:b w:val="1"/>
        </w:rPr>
      </w:pPr>
      <w:bookmarkStart w:colFirst="0" w:colLast="0" w:name="_rbyo1qxkntjh" w:id="10"/>
      <w:bookmarkEnd w:id="10"/>
      <w:r w:rsidDel="00000000" w:rsidR="00000000" w:rsidRPr="00000000">
        <w:rPr>
          <w:b w:val="1"/>
          <w:rtl w:val="0"/>
        </w:rPr>
        <w:t xml:space="preserve">2.5.1 Со стороны потребителей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Для потребителя характерна необходимость в удобном заказе товара. Удобство заключается в простом, функциональном и понятном интерфейсе веб-приложения. Авторизация на сайте по СМС становится всё более необходимой, так как это просто (не нужно запоминать пароль). Еще одной потребностью является удобство повторного заказа. Потребителю необходимо иметь возможность </w:t>
      </w:r>
    </w:p>
    <w:p w:rsidR="00000000" w:rsidDel="00000000" w:rsidP="00000000" w:rsidRDefault="00000000" w:rsidRPr="00000000" w14:paraId="0000008F">
      <w:pPr>
        <w:numPr>
          <w:ilvl w:val="0"/>
          <w:numId w:val="1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выполнения повторного заказа из истории;</w:t>
      </w:r>
    </w:p>
    <w:p w:rsidR="00000000" w:rsidDel="00000000" w:rsidP="00000000" w:rsidRDefault="00000000" w:rsidRPr="00000000" w14:paraId="00000090">
      <w:pPr>
        <w:numPr>
          <w:ilvl w:val="0"/>
          <w:numId w:val="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выбора адреса доставки при повторном заказе из истории адресов;</w:t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просмотра истории заказов;</w:t>
      </w:r>
    </w:p>
    <w:p w:rsidR="00000000" w:rsidDel="00000000" w:rsidP="00000000" w:rsidRDefault="00000000" w:rsidRPr="00000000" w14:paraId="00000092">
      <w:pPr>
        <w:pStyle w:val="Heading3"/>
        <w:rPr>
          <w:b w:val="1"/>
        </w:rPr>
      </w:pPr>
      <w:bookmarkStart w:colFirst="0" w:colLast="0" w:name="_mpha3pf3lpzc" w:id="11"/>
      <w:bookmarkEnd w:id="11"/>
      <w:r w:rsidDel="00000000" w:rsidR="00000000" w:rsidRPr="00000000">
        <w:rPr>
          <w:b w:val="1"/>
          <w:rtl w:val="0"/>
        </w:rPr>
        <w:t xml:space="preserve">2.5.2 Со стороны производителей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Для новой компании, которая производит витаминизированную воду необходимо разработать систему удобного и быстрого заказа воды и обработки заказов. (сейчас заказ возможен только по телефону) Это позволит привлечь новых клиентов в компанию.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Веб-приложение дает возможность за несколько минут выбрать и заказать витаминизированную воду, а менеджеру обработать созданные клиентами заказы.</w:t>
      </w:r>
    </w:p>
    <w:p w:rsidR="00000000" w:rsidDel="00000000" w:rsidP="00000000" w:rsidRDefault="00000000" w:rsidRPr="00000000" w14:paraId="00000095">
      <w:pPr>
        <w:pStyle w:val="Heading2"/>
        <w:rPr>
          <w:b w:val="1"/>
        </w:rPr>
      </w:pPr>
      <w:bookmarkStart w:colFirst="0" w:colLast="0" w:name="_qdfcwe4rmcw" w:id="12"/>
      <w:bookmarkEnd w:id="12"/>
      <w:r w:rsidDel="00000000" w:rsidR="00000000" w:rsidRPr="00000000">
        <w:rPr>
          <w:b w:val="1"/>
          <w:rtl w:val="0"/>
        </w:rPr>
        <w:t xml:space="preserve">2.6 Аналитика веб-приложения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Аналитика сценариев приложения построена по принципу “воронки” - измерения количества пользователей, выполнивших действия в последовательности для достижения необходимого результата.   </w:t>
      </w:r>
    </w:p>
    <w:p w:rsidR="00000000" w:rsidDel="00000000" w:rsidP="00000000" w:rsidRDefault="00000000" w:rsidRPr="00000000" w14:paraId="0000009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Первый заказ</w:t>
      </w:r>
    </w:p>
    <w:p w:rsidR="00000000" w:rsidDel="00000000" w:rsidP="00000000" w:rsidRDefault="00000000" w:rsidRPr="00000000" w14:paraId="00000098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33875" cy="2907196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18058" l="26910" r="2859" t="1783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9071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Рисунок 1 - Воронка “первый заказ” для потенциального клиента</w:t>
      </w:r>
    </w:p>
    <w:p w:rsidR="00000000" w:rsidDel="00000000" w:rsidP="00000000" w:rsidRDefault="00000000" w:rsidRPr="00000000" w14:paraId="0000009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Повторный заказ</w:t>
      </w:r>
    </w:p>
    <w:p w:rsidR="00000000" w:rsidDel="00000000" w:rsidP="00000000" w:rsidRDefault="00000000" w:rsidRPr="00000000" w14:paraId="0000009B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86288" cy="3051506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17682" l="26744" r="1661" t="17515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3051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Р</w:t>
      </w:r>
      <w:r w:rsidDel="00000000" w:rsidR="00000000" w:rsidRPr="00000000">
        <w:rPr>
          <w:rtl w:val="0"/>
        </w:rPr>
        <w:t xml:space="preserve">исунок 2 - Воронка “повторный заказ” для клиента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Отмена заказа клиентом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firstLine="0"/>
        <w:jc w:val="center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419645" cy="3535362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16795" l="27574" r="0" t="18886"/>
                    <a:stretch>
                      <a:fillRect/>
                    </a:stretch>
                  </pic:blipFill>
                  <pic:spPr>
                    <a:xfrm>
                      <a:off x="0" y="0"/>
                      <a:ext cx="5419645" cy="3535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Рисунок 3 - Воронка “отмена заказа” для клиента</w:t>
      </w:r>
    </w:p>
    <w:p w:rsidR="00000000" w:rsidDel="00000000" w:rsidP="00000000" w:rsidRDefault="00000000" w:rsidRPr="00000000" w14:paraId="000000A1">
      <w:pPr>
        <w:ind w:left="720" w:firstLine="0"/>
        <w:rPr/>
      </w:pPr>
      <w:r w:rsidDel="00000000" w:rsidR="00000000" w:rsidRPr="00000000">
        <w:rPr>
          <w:rtl w:val="0"/>
        </w:rPr>
        <w:t xml:space="preserve">Итоговый результат настройки метрики отображен на рисунке 4: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2"/>
        <w:rPr>
          <w:b w:val="1"/>
        </w:rPr>
      </w:pPr>
      <w:bookmarkStart w:colFirst="0" w:colLast="0" w:name="_ny1jkjq90yyr" w:id="13"/>
      <w:bookmarkEnd w:id="13"/>
      <w:r w:rsidDel="00000000" w:rsidR="00000000" w:rsidRPr="00000000">
        <w:rPr>
          <w:b w:val="1"/>
        </w:rPr>
        <w:drawing>
          <wp:inline distB="114300" distT="114300" distL="114300" distR="114300">
            <wp:extent cx="6463895" cy="5945187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3935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3895" cy="5945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/>
      </w:pPr>
      <w:r w:rsidDel="00000000" w:rsidR="00000000" w:rsidRPr="00000000">
        <w:rPr>
          <w:rtl w:val="0"/>
        </w:rPr>
        <w:t xml:space="preserve">Рисунок 4 - личный кабинет сервиса “яндекс метрика”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ind w:left="720" w:firstLine="0"/>
        <w:rPr>
          <w:b w:val="1"/>
        </w:rPr>
      </w:pPr>
      <w:bookmarkStart w:colFirst="0" w:colLast="0" w:name="_eb0421uszg9b" w:id="14"/>
      <w:bookmarkEnd w:id="14"/>
      <w:r w:rsidDel="00000000" w:rsidR="00000000" w:rsidRPr="00000000">
        <w:rPr>
          <w:b w:val="1"/>
          <w:rtl w:val="0"/>
        </w:rPr>
        <w:t xml:space="preserve">2.7 Анализ задачи</w:t>
      </w:r>
    </w:p>
    <w:p w:rsidR="00000000" w:rsidDel="00000000" w:rsidP="00000000" w:rsidRDefault="00000000" w:rsidRPr="00000000" w14:paraId="000000A5">
      <w:pPr>
        <w:pStyle w:val="Heading3"/>
        <w:ind w:left="720" w:firstLine="0"/>
        <w:rPr>
          <w:b w:val="1"/>
        </w:rPr>
      </w:pPr>
      <w:bookmarkStart w:colFirst="0" w:colLast="0" w:name="_kmyqxrkwjica" w:id="15"/>
      <w:bookmarkEnd w:id="15"/>
      <w:r w:rsidDel="00000000" w:rsidR="00000000" w:rsidRPr="00000000">
        <w:rPr>
          <w:b w:val="1"/>
          <w:rtl w:val="0"/>
        </w:rPr>
        <w:t xml:space="preserve">2.7.1 Варианты использования</w:t>
      </w:r>
    </w:p>
    <w:p w:rsidR="00000000" w:rsidDel="00000000" w:rsidP="00000000" w:rsidRDefault="00000000" w:rsidRPr="00000000" w14:paraId="000000A6">
      <w:pPr>
        <w:ind w:left="720" w:firstLine="0"/>
        <w:rPr/>
      </w:pPr>
      <w:r w:rsidDel="00000000" w:rsidR="00000000" w:rsidRPr="00000000">
        <w:rPr>
          <w:sz w:val="27"/>
          <w:szCs w:val="27"/>
          <w:rtl w:val="0"/>
        </w:rPr>
        <w:t xml:space="preserve">При работе с веб-приложением у пользователей есть определенные списоки возможностей, которые отображены на рисунке 4.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Lines w:val="0"/>
        <w:ind w:left="720" w:firstLine="0"/>
        <w:jc w:val="center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4124325" cy="6116637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6116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Lines w:val="0"/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Рисунок 5 - Варианты использования</w:t>
      </w:r>
    </w:p>
    <w:p w:rsidR="00000000" w:rsidDel="00000000" w:rsidP="00000000" w:rsidRDefault="00000000" w:rsidRPr="00000000" w14:paraId="000000A9">
      <w:pPr>
        <w:keepLines w:val="0"/>
        <w:ind w:left="720" w:firstLine="0"/>
        <w:rPr/>
      </w:pPr>
      <w:r w:rsidDel="00000000" w:rsidR="00000000" w:rsidRPr="00000000">
        <w:rPr>
          <w:rtl w:val="0"/>
        </w:rPr>
        <w:t xml:space="preserve">В данной диаграмме отображены варианты использования системы пользователями. Предусмотрено 3 типа пользователей, которые были описаны ранее.</w:t>
      </w:r>
    </w:p>
    <w:p w:rsidR="00000000" w:rsidDel="00000000" w:rsidP="00000000" w:rsidRDefault="00000000" w:rsidRPr="00000000" w14:paraId="000000AA">
      <w:pPr>
        <w:pStyle w:val="Heading3"/>
        <w:rPr>
          <w:b w:val="1"/>
        </w:rPr>
      </w:pPr>
      <w:bookmarkStart w:colFirst="0" w:colLast="0" w:name="_2ku0rlpfy91v" w:id="16"/>
      <w:bookmarkEnd w:id="16"/>
      <w:r w:rsidDel="00000000" w:rsidR="00000000" w:rsidRPr="00000000">
        <w:rPr>
          <w:b w:val="1"/>
          <w:rtl w:val="0"/>
        </w:rPr>
        <w:t xml:space="preserve">2.7.2 Взаимодействие пользователей с системой</w:t>
      </w:r>
    </w:p>
    <w:p w:rsidR="00000000" w:rsidDel="00000000" w:rsidP="00000000" w:rsidRDefault="00000000" w:rsidRPr="00000000" w14:paraId="000000AB">
      <w:pPr>
        <w:jc w:val="center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Взаимодействие пользователей с системой показано на рисунке 5.</w:t>
      </w:r>
    </w:p>
    <w:p w:rsidR="00000000" w:rsidDel="00000000" w:rsidP="00000000" w:rsidRDefault="00000000" w:rsidRPr="00000000" w14:paraId="000000AC">
      <w:pPr>
        <w:jc w:val="center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395913" cy="2733809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2733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center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Рисунок 6 - диаграмма взаимодействия</w:t>
      </w:r>
    </w:p>
    <w:p w:rsidR="00000000" w:rsidDel="00000000" w:rsidP="00000000" w:rsidRDefault="00000000" w:rsidRPr="00000000" w14:paraId="000000AE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На данной диаграмме видно, что сначала клиент/потенциальный клиент делает заказ, после чего менеджер подтверждает его.</w:t>
      </w:r>
    </w:p>
    <w:p w:rsidR="00000000" w:rsidDel="00000000" w:rsidP="00000000" w:rsidRDefault="00000000" w:rsidRPr="00000000" w14:paraId="000000AF">
      <w:pPr>
        <w:jc w:val="left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Взаимодействие потенциального клиента с системой для первого заказа отображено на рисунке 6. Пользователь выбирает товары из списка, добавляя их в корзину. После чего проходит процедуру оформления заказа, и заказ добавляется в базу.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center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4824413" cy="288537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2885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center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Рисунок 7 - первый заказ</w:t>
      </w:r>
    </w:p>
    <w:p w:rsidR="00000000" w:rsidDel="00000000" w:rsidP="00000000" w:rsidRDefault="00000000" w:rsidRPr="00000000" w14:paraId="000000B2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Взаимодействие клиента с системой для повторного заказа отображено на рисунке 7. Оформление повторного заказа состоит из просмотра истории заказов и оформления. После чего заказ добавляется в систему</w:t>
      </w:r>
    </w:p>
    <w:p w:rsidR="00000000" w:rsidDel="00000000" w:rsidP="00000000" w:rsidRDefault="00000000" w:rsidRPr="00000000" w14:paraId="000000B3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734050" cy="2730500"/>
            <wp:effectExtent b="0" l="0" r="0" t="0"/>
            <wp:docPr id="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center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Рисунок 8 - повторный заказ</w:t>
      </w:r>
    </w:p>
    <w:p w:rsidR="00000000" w:rsidDel="00000000" w:rsidP="00000000" w:rsidRDefault="00000000" w:rsidRPr="00000000" w14:paraId="000000B5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Взаимодействие клиента с системой для отмены заказа отображено на рисунке 8. Отмена заказа состоит из: просмотра списка заказов, выбора и отмены выбранного заказа.</w:t>
      </w:r>
    </w:p>
    <w:p w:rsidR="00000000" w:rsidDel="00000000" w:rsidP="00000000" w:rsidRDefault="00000000" w:rsidRPr="00000000" w14:paraId="000000B7">
      <w:pPr>
        <w:jc w:val="center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024438" cy="2503496"/>
            <wp:effectExtent b="0" l="0" r="0" t="0"/>
            <wp:docPr id="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2503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center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Рисунок 9 - отмена заказа</w:t>
      </w:r>
    </w:p>
    <w:p w:rsidR="00000000" w:rsidDel="00000000" w:rsidP="00000000" w:rsidRDefault="00000000" w:rsidRPr="00000000" w14:paraId="000000B9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Взаимодействие клиента с системой для редактирования личных данных отображено на рисунке 9. Редактирование личных данных приводит к записи новых данных в базу.</w:t>
      </w:r>
    </w:p>
    <w:p w:rsidR="00000000" w:rsidDel="00000000" w:rsidP="00000000" w:rsidRDefault="00000000" w:rsidRPr="00000000" w14:paraId="000000BA">
      <w:pPr>
        <w:jc w:val="center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734050" cy="2374900"/>
            <wp:effectExtent b="0" l="0" r="0" t="0"/>
            <wp:docPr id="1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center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Рисунок 10 - редактирование личных данных</w:t>
      </w:r>
    </w:p>
    <w:p w:rsidR="00000000" w:rsidDel="00000000" w:rsidP="00000000" w:rsidRDefault="00000000" w:rsidRPr="00000000" w14:paraId="000000BC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Взаимодействие менеджера с системой для редактирования статуса заказа отображено на рисунке 10. Изменение статуса заказа производятся менеджером. Новый статус записывается в базу данных.</w:t>
      </w:r>
    </w:p>
    <w:p w:rsidR="00000000" w:rsidDel="00000000" w:rsidP="00000000" w:rsidRDefault="00000000" w:rsidRPr="00000000" w14:paraId="000000BD">
      <w:pPr>
        <w:jc w:val="center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4591050" cy="2657475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jc w:val="center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Рисунок 11 - изменение статуса заказа</w:t>
      </w:r>
    </w:p>
    <w:p w:rsidR="00000000" w:rsidDel="00000000" w:rsidP="00000000" w:rsidRDefault="00000000" w:rsidRPr="00000000" w14:paraId="000000BF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Взаимодействие менеджера с системой для загрузки документа по заказам отображено на рисунке 11.</w:t>
      </w:r>
    </w:p>
    <w:p w:rsidR="00000000" w:rsidDel="00000000" w:rsidP="00000000" w:rsidRDefault="00000000" w:rsidRPr="00000000" w14:paraId="000000C0">
      <w:pPr>
        <w:jc w:val="center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3257550" cy="264795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center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Рисунок 12 - загрузка документа заказов</w:t>
      </w:r>
    </w:p>
    <w:p w:rsidR="00000000" w:rsidDel="00000000" w:rsidP="00000000" w:rsidRDefault="00000000" w:rsidRPr="00000000" w14:paraId="000000C2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Взаимодействие менеджера с системой для получения списка клиентов отображено на рисунке 12.</w:t>
      </w:r>
    </w:p>
    <w:p w:rsidR="00000000" w:rsidDel="00000000" w:rsidP="00000000" w:rsidRDefault="00000000" w:rsidRPr="00000000" w14:paraId="000000C3">
      <w:pPr>
        <w:jc w:val="center"/>
        <w:rPr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3257550" cy="1895475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center"/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Рисунок 13 - получение списка клиентов</w:t>
      </w:r>
    </w:p>
    <w:p w:rsidR="00000000" w:rsidDel="00000000" w:rsidP="00000000" w:rsidRDefault="00000000" w:rsidRPr="00000000" w14:paraId="000000C5">
      <w:pPr>
        <w:pStyle w:val="Heading3"/>
        <w:rPr>
          <w:b w:val="1"/>
        </w:rPr>
      </w:pPr>
      <w:bookmarkStart w:colFirst="0" w:colLast="0" w:name="_h0x8muu2d239" w:id="17"/>
      <w:bookmarkEnd w:id="17"/>
      <w:r w:rsidDel="00000000" w:rsidR="00000000" w:rsidRPr="00000000">
        <w:rPr>
          <w:b w:val="1"/>
          <w:rtl w:val="0"/>
        </w:rPr>
        <w:t xml:space="preserve">2.7.3 Варианты состояния заказа в системе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Варианты состояния заказа в системе отображены на рисунке 13.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019300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center"/>
        <w:rPr/>
      </w:pPr>
      <w:r w:rsidDel="00000000" w:rsidR="00000000" w:rsidRPr="00000000">
        <w:rPr>
          <w:rtl w:val="0"/>
        </w:rPr>
        <w:t xml:space="preserve">Рисунок 14 - состояния заказа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На данной диаграмме отображены состояния заказа. Можно увидеть, что изначально заказ оформляется, после чего определяется возможность доставки менеджером. Менеджер оговаривает изменение даты доставки и если клиент не согласен, то заказ отменяется, в противном случае дата меняется  и заказ подтверждается. В день передачи воды в доставку соответственно меняется состояние на “в доставке”. После завершения доставки, заказ завершается.</w:t>
      </w:r>
    </w:p>
    <w:p w:rsidR="00000000" w:rsidDel="00000000" w:rsidP="00000000" w:rsidRDefault="00000000" w:rsidRPr="00000000" w14:paraId="000000CB">
      <w:pPr>
        <w:pStyle w:val="Heading3"/>
        <w:rPr>
          <w:b w:val="1"/>
        </w:rPr>
      </w:pPr>
      <w:bookmarkStart w:colFirst="0" w:colLast="0" w:name="_7aregzanyu74" w:id="18"/>
      <w:bookmarkEnd w:id="18"/>
      <w:r w:rsidDel="00000000" w:rsidR="00000000" w:rsidRPr="00000000">
        <w:rPr>
          <w:b w:val="1"/>
          <w:rtl w:val="0"/>
        </w:rPr>
        <w:t xml:space="preserve">2.7.4 Варианты действий в системе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Варианты действий в системе отображены на рисунке 14. На данной диаграмме можно увидеть разницу действий клиента и потенциального клиента. Клиенту не нужно подтверждать номер. После оформления заказа менеджер определяет наличие товара и возможность поставки. В случае невозможности доставки обговаривается перенос на другой день, и если клиент согласен, то дата доставки меняется, если не удалось договориться о переносе, заказ отменяется. В случае возможности доставки, заказ подтверждается и доставляется.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505700"/>
            <wp:effectExtent b="0" l="0" r="0" t="0"/>
            <wp:docPr id="1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50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center"/>
        <w:rPr/>
      </w:pPr>
      <w:r w:rsidDel="00000000" w:rsidR="00000000" w:rsidRPr="00000000">
        <w:rPr>
          <w:rtl w:val="0"/>
        </w:rPr>
        <w:t xml:space="preserve">Рисунок 15 - варианты действий</w:t>
      </w:r>
    </w:p>
    <w:p w:rsidR="00000000" w:rsidDel="00000000" w:rsidP="00000000" w:rsidRDefault="00000000" w:rsidRPr="00000000" w14:paraId="000000CF">
      <w:pPr>
        <w:pStyle w:val="Heading3"/>
        <w:rPr/>
      </w:pPr>
      <w:bookmarkStart w:colFirst="0" w:colLast="0" w:name="_v2ox7bsipgu" w:id="19"/>
      <w:bookmarkEnd w:id="19"/>
      <w:r w:rsidDel="00000000" w:rsidR="00000000" w:rsidRPr="00000000">
        <w:rPr>
          <w:b w:val="1"/>
          <w:rtl w:val="0"/>
        </w:rPr>
        <w:t xml:space="preserve">2.7.5 Модель базы данных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Модель базы данных изображена на рисунке 15.</w:t>
      </w:r>
    </w:p>
    <w:p w:rsidR="00000000" w:rsidDel="00000000" w:rsidP="00000000" w:rsidRDefault="00000000" w:rsidRPr="00000000" w14:paraId="000000D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43425" cy="3162300"/>
            <wp:effectExtent b="0" l="0" r="0" t="0"/>
            <wp:docPr id="1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center"/>
        <w:rPr/>
      </w:pPr>
      <w:r w:rsidDel="00000000" w:rsidR="00000000" w:rsidRPr="00000000">
        <w:rPr>
          <w:rtl w:val="0"/>
        </w:rPr>
        <w:t xml:space="preserve">Рисунок 16 - модель базы данных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В базе данных предусмотрено четыре таблицы, а именно: продукт, профиль, заказ, продукт-заказ.</w:t>
      </w:r>
    </w:p>
    <w:p w:rsidR="00000000" w:rsidDel="00000000" w:rsidP="00000000" w:rsidRDefault="00000000" w:rsidRPr="00000000" w14:paraId="000000D4">
      <w:pPr>
        <w:pStyle w:val="Heading3"/>
        <w:rPr>
          <w:b w:val="1"/>
        </w:rPr>
      </w:pPr>
      <w:bookmarkStart w:colFirst="0" w:colLast="0" w:name="_r2dzsy7jlo3r" w:id="20"/>
      <w:bookmarkEnd w:id="20"/>
      <w:r w:rsidDel="00000000" w:rsidR="00000000" w:rsidRPr="00000000">
        <w:rPr>
          <w:b w:val="1"/>
          <w:rtl w:val="0"/>
        </w:rPr>
        <w:t xml:space="preserve">2.7.6 Развертывание приложения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Развертывание приложения изображено на рисунке 16.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6043613" cy="2408811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3613" cy="2408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center"/>
        <w:rPr>
          <w:b w:val="1"/>
        </w:rPr>
      </w:pPr>
      <w:r w:rsidDel="00000000" w:rsidR="00000000" w:rsidRPr="00000000">
        <w:rPr>
          <w:rtl w:val="0"/>
        </w:rPr>
        <w:t xml:space="preserve">Рисунок 17 - развертывание приложения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1"/>
        <w:ind w:left="0" w:firstLine="0"/>
        <w:rPr>
          <w:b w:val="1"/>
        </w:rPr>
      </w:pPr>
      <w:bookmarkStart w:colFirst="0" w:colLast="0" w:name="_idynbss35gcg" w:id="21"/>
      <w:bookmarkEnd w:id="21"/>
      <w:r w:rsidDel="00000000" w:rsidR="00000000" w:rsidRPr="00000000">
        <w:rPr>
          <w:b w:val="1"/>
          <w:rtl w:val="0"/>
        </w:rPr>
        <w:t xml:space="preserve">3 Анализ средств реализации</w:t>
      </w:r>
    </w:p>
    <w:p w:rsidR="00000000" w:rsidDel="00000000" w:rsidP="00000000" w:rsidRDefault="00000000" w:rsidRPr="00000000" w14:paraId="000000D9">
      <w:pPr>
        <w:pStyle w:val="Heading2"/>
        <w:rPr>
          <w:b w:val="1"/>
        </w:rPr>
      </w:pPr>
      <w:bookmarkStart w:colFirst="0" w:colLast="0" w:name="_mgpb3ebxitr1" w:id="22"/>
      <w:bookmarkEnd w:id="22"/>
      <w:r w:rsidDel="00000000" w:rsidR="00000000" w:rsidRPr="00000000">
        <w:rPr>
          <w:b w:val="1"/>
          <w:rtl w:val="0"/>
        </w:rPr>
        <w:t xml:space="preserve">3.1 </w:t>
      </w:r>
      <w:r w:rsidDel="00000000" w:rsidR="00000000" w:rsidRPr="00000000">
        <w:rPr>
          <w:rtl w:val="0"/>
        </w:rPr>
        <w:t xml:space="preserve">Фреймворк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Для реализации приложения был использован фреймворк MVC (Model-View-Controller, Модель-Представление-Контроллер)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Модель:</w:t>
      </w:r>
    </w:p>
    <w:p w:rsidR="00000000" w:rsidDel="00000000" w:rsidP="00000000" w:rsidRDefault="00000000" w:rsidRPr="00000000" w14:paraId="000000DC">
      <w:pPr>
        <w:numPr>
          <w:ilvl w:val="0"/>
          <w:numId w:val="13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выполняет конечную проверку входящих параметров (допустимость значений, диапазонов и т. д.);</w:t>
      </w:r>
    </w:p>
    <w:p w:rsidR="00000000" w:rsidDel="00000000" w:rsidP="00000000" w:rsidRDefault="00000000" w:rsidRPr="00000000" w14:paraId="000000DD">
      <w:pPr>
        <w:numPr>
          <w:ilvl w:val="0"/>
          <w:numId w:val="13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реализует взаимодействие с системами хранения данных;</w:t>
      </w:r>
    </w:p>
    <w:p w:rsidR="00000000" w:rsidDel="00000000" w:rsidP="00000000" w:rsidRDefault="00000000" w:rsidRPr="00000000" w14:paraId="000000DE">
      <w:pPr>
        <w:numPr>
          <w:ilvl w:val="0"/>
          <w:numId w:val="13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реализует логику работы программы.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Представление:</w:t>
      </w:r>
    </w:p>
    <w:p w:rsidR="00000000" w:rsidDel="00000000" w:rsidP="00000000" w:rsidRDefault="00000000" w:rsidRPr="00000000" w14:paraId="000000E0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организует механизмы визуализации результатов работы программы.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Контроллер:</w:t>
      </w:r>
    </w:p>
    <w:p w:rsidR="00000000" w:rsidDel="00000000" w:rsidP="00000000" w:rsidRDefault="00000000" w:rsidRPr="00000000" w14:paraId="000000E2">
      <w:pPr>
        <w:numPr>
          <w:ilvl w:val="0"/>
          <w:numId w:val="17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загружает переменные окружения (POST/GET переменные, URL параметры и т. д.);</w:t>
      </w:r>
    </w:p>
    <w:p w:rsidR="00000000" w:rsidDel="00000000" w:rsidP="00000000" w:rsidRDefault="00000000" w:rsidRPr="00000000" w14:paraId="000000E3">
      <w:pPr>
        <w:numPr>
          <w:ilvl w:val="0"/>
          <w:numId w:val="17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выполняет первичную обработку переменных окружения (проверка типов переменных, их наличие, установка значений по умолчанию и т. д.).</w:t>
      </w:r>
    </w:p>
    <w:p w:rsidR="00000000" w:rsidDel="00000000" w:rsidP="00000000" w:rsidRDefault="00000000" w:rsidRPr="00000000" w14:paraId="000000E4">
      <w:pPr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60" w:before="160" w:line="384.0000000000000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П</w:t>
      </w:r>
      <w:r w:rsidDel="00000000" w:rsidR="00000000" w:rsidRPr="00000000">
        <w:rPr>
          <w:b w:val="1"/>
          <w:rtl w:val="0"/>
        </w:rPr>
        <w:t xml:space="preserve">реимущества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Самое очевидное преимущество, которое мы получаем от использования концепции MVC — это разделение логики представления (интерфейса пользователя) и логики приложения, что позволяет вести независимую разработку клиентской и серверной части. Код является  структурированным, что позволяет улучшить поддержку, тестирование и повторное использование решений. Применение этого паттерна проектирования позволяет реализовать клиент-серверную архитектуру.   </w:t>
      </w:r>
    </w:p>
    <w:p w:rsidR="00000000" w:rsidDel="00000000" w:rsidP="00000000" w:rsidRDefault="00000000" w:rsidRPr="00000000" w14:paraId="000000E6">
      <w:pPr>
        <w:pStyle w:val="Heading2"/>
        <w:rPr>
          <w:b w:val="1"/>
        </w:rPr>
      </w:pPr>
      <w:bookmarkStart w:colFirst="0" w:colLast="0" w:name="_d6sju58369e0" w:id="23"/>
      <w:bookmarkEnd w:id="23"/>
      <w:r w:rsidDel="00000000" w:rsidR="00000000" w:rsidRPr="00000000">
        <w:rPr>
          <w:b w:val="1"/>
          <w:rtl w:val="0"/>
        </w:rPr>
        <w:t xml:space="preserve">3.2 Front-end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Нами был выбран фреймворк Vue.js с использованием Nuxt.js для формирования веб-страниц, размещенных на сервере. 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Ключевые особенности это обусловливающее:</w:t>
      </w:r>
    </w:p>
    <w:p w:rsidR="00000000" w:rsidDel="00000000" w:rsidP="00000000" w:rsidRDefault="00000000" w:rsidRPr="00000000" w14:paraId="000000E9">
      <w:pPr>
        <w:numPr>
          <w:ilvl w:val="0"/>
          <w:numId w:val="11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возможность создания компонентов - для переиспользования частей приложения</w:t>
      </w:r>
    </w:p>
    <w:p w:rsidR="00000000" w:rsidDel="00000000" w:rsidP="00000000" w:rsidRDefault="00000000" w:rsidRPr="00000000" w14:paraId="000000EA">
      <w:pPr>
        <w:numPr>
          <w:ilvl w:val="0"/>
          <w:numId w:val="1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наличие библиотек компонентов - ускорение разработки </w:t>
      </w:r>
    </w:p>
    <w:p w:rsidR="00000000" w:rsidDel="00000000" w:rsidP="00000000" w:rsidRDefault="00000000" w:rsidRPr="00000000" w14:paraId="000000EB">
      <w:pPr>
        <w:numPr>
          <w:ilvl w:val="0"/>
          <w:numId w:val="1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наличие документации с примерами  </w:t>
      </w:r>
    </w:p>
    <w:p w:rsidR="00000000" w:rsidDel="00000000" w:rsidP="00000000" w:rsidRDefault="00000000" w:rsidRPr="00000000" w14:paraId="000000EC">
      <w:pPr>
        <w:numPr>
          <w:ilvl w:val="0"/>
          <w:numId w:val="11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развивающийся и поддерживаемый со стороны разработчиков - возможно дальнейшее развитие</w:t>
      </w:r>
    </w:p>
    <w:p w:rsidR="00000000" w:rsidDel="00000000" w:rsidP="00000000" w:rsidRDefault="00000000" w:rsidRPr="00000000" w14:paraId="000000ED">
      <w:pPr>
        <w:numPr>
          <w:ilvl w:val="0"/>
          <w:numId w:val="11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не требуется знание JSX (используется в React) или TypeScript (применяется в Angular) - более быстрый старт в разработке, доступен большему количеству разработчиков</w:t>
      </w:r>
    </w:p>
    <w:p w:rsidR="00000000" w:rsidDel="00000000" w:rsidP="00000000" w:rsidRDefault="00000000" w:rsidRPr="00000000" w14:paraId="000000EE">
      <w:pPr>
        <w:pStyle w:val="Heading2"/>
        <w:rPr>
          <w:b w:val="1"/>
        </w:rPr>
      </w:pPr>
      <w:bookmarkStart w:colFirst="0" w:colLast="0" w:name="_ig1zhogyi89g" w:id="24"/>
      <w:bookmarkEnd w:id="24"/>
      <w:r w:rsidDel="00000000" w:rsidR="00000000" w:rsidRPr="00000000">
        <w:rPr>
          <w:b w:val="1"/>
          <w:rtl w:val="0"/>
        </w:rPr>
        <w:t xml:space="preserve">3.3. Back-end</w:t>
      </w:r>
    </w:p>
    <w:p w:rsidR="00000000" w:rsidDel="00000000" w:rsidP="00000000" w:rsidRDefault="00000000" w:rsidRPr="00000000" w14:paraId="000000EF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Язык программирования.</w:t>
      </w:r>
    </w:p>
    <w:p w:rsidR="00000000" w:rsidDel="00000000" w:rsidP="00000000" w:rsidRDefault="00000000" w:rsidRPr="00000000" w14:paraId="000000F0">
      <w:pPr>
        <w:ind w:left="720" w:firstLine="0"/>
        <w:rPr/>
      </w:pPr>
      <w:r w:rsidDel="00000000" w:rsidR="00000000" w:rsidRPr="00000000">
        <w:rPr>
          <w:rtl w:val="0"/>
        </w:rPr>
        <w:t xml:space="preserve">Нами был выбран язык Python.</w:t>
      </w:r>
    </w:p>
    <w:p w:rsidR="00000000" w:rsidDel="00000000" w:rsidP="00000000" w:rsidRDefault="00000000" w:rsidRPr="00000000" w14:paraId="000000F1">
      <w:pPr>
        <w:ind w:left="720" w:firstLine="0"/>
        <w:rPr/>
      </w:pPr>
      <w:r w:rsidDel="00000000" w:rsidR="00000000" w:rsidRPr="00000000">
        <w:rPr>
          <w:rtl w:val="0"/>
        </w:rPr>
        <w:t xml:space="preserve">Нам нужен был язык, ключевыми особенностями которого являются:</w:t>
      </w:r>
    </w:p>
    <w:p w:rsidR="00000000" w:rsidDel="00000000" w:rsidP="00000000" w:rsidRDefault="00000000" w:rsidRPr="00000000" w14:paraId="000000F2">
      <w:pPr>
        <w:numPr>
          <w:ilvl w:val="0"/>
          <w:numId w:val="10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Надежность</w:t>
      </w:r>
    </w:p>
    <w:p w:rsidR="00000000" w:rsidDel="00000000" w:rsidP="00000000" w:rsidRDefault="00000000" w:rsidRPr="00000000" w14:paraId="000000F3">
      <w:pPr>
        <w:numPr>
          <w:ilvl w:val="0"/>
          <w:numId w:val="10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Скорость разработки</w:t>
      </w:r>
    </w:p>
    <w:p w:rsidR="00000000" w:rsidDel="00000000" w:rsidP="00000000" w:rsidRDefault="00000000" w:rsidRPr="00000000" w14:paraId="000000F4">
      <w:pPr>
        <w:numPr>
          <w:ilvl w:val="0"/>
          <w:numId w:val="10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Наличие библиотек, фреймворков для построения веб приложений</w:t>
      </w:r>
    </w:p>
    <w:p w:rsidR="00000000" w:rsidDel="00000000" w:rsidP="00000000" w:rsidRDefault="00000000" w:rsidRPr="00000000" w14:paraId="000000F5">
      <w:pPr>
        <w:numPr>
          <w:ilvl w:val="0"/>
          <w:numId w:val="10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Простота поддержки, развития приложения</w:t>
      </w:r>
    </w:p>
    <w:p w:rsidR="00000000" w:rsidDel="00000000" w:rsidP="00000000" w:rsidRDefault="00000000" w:rsidRPr="00000000" w14:paraId="000000F6">
      <w:pPr>
        <w:numPr>
          <w:ilvl w:val="0"/>
          <w:numId w:val="10"/>
        </w:numPr>
        <w:spacing w:before="0" w:beforeAutospacing="0"/>
        <w:ind w:left="1440" w:hanging="360"/>
      </w:pPr>
      <w:r w:rsidDel="00000000" w:rsidR="00000000" w:rsidRPr="00000000">
        <w:rPr>
          <w:rtl w:val="0"/>
        </w:rPr>
        <w:t xml:space="preserve">Наличие простых в использовании, бесплатных инструментов отладки</w:t>
      </w:r>
    </w:p>
    <w:p w:rsidR="00000000" w:rsidDel="00000000" w:rsidP="00000000" w:rsidRDefault="00000000" w:rsidRPr="00000000" w14:paraId="000000F7">
      <w:pPr>
        <w:ind w:left="720" w:firstLine="0"/>
        <w:rPr/>
      </w:pPr>
      <w:r w:rsidDel="00000000" w:rsidR="00000000" w:rsidRPr="00000000">
        <w:rPr>
          <w:rtl w:val="0"/>
        </w:rPr>
        <w:t xml:space="preserve">Далее приведены языки, которые мы также рассматривали и причины по которым они не были выбраны.</w:t>
      </w:r>
    </w:p>
    <w:p w:rsidR="00000000" w:rsidDel="00000000" w:rsidP="00000000" w:rsidRDefault="00000000" w:rsidRPr="00000000" w14:paraId="000000F8">
      <w:pPr>
        <w:numPr>
          <w:ilvl w:val="0"/>
          <w:numId w:val="16"/>
        </w:numPr>
        <w:spacing w:after="0" w:afterAutospacing="0"/>
        <w:ind w:left="1440" w:hanging="360"/>
      </w:pPr>
      <w:r w:rsidDel="00000000" w:rsidR="00000000" w:rsidRPr="00000000">
        <w:rPr>
          <w:rtl w:val="0"/>
        </w:rPr>
        <w:t xml:space="preserve">Java, C#. Лучше подходят для высоконагруженных приложений, при этом скорость разработки на этих языках меньше, чем на Python.</w:t>
      </w:r>
    </w:p>
    <w:p w:rsidR="00000000" w:rsidDel="00000000" w:rsidP="00000000" w:rsidRDefault="00000000" w:rsidRPr="00000000" w14:paraId="000000F9">
      <w:pPr>
        <w:numPr>
          <w:ilvl w:val="0"/>
          <w:numId w:val="16"/>
        </w:numPr>
        <w:spacing w:after="0" w:afterAutospacing="0" w:before="0" w:beforeAutospacing="0"/>
        <w:ind w:left="1440" w:hanging="360"/>
      </w:pPr>
      <w:r w:rsidDel="00000000" w:rsidR="00000000" w:rsidRPr="00000000">
        <w:rPr>
          <w:rtl w:val="0"/>
        </w:rPr>
        <w:t xml:space="preserve">PHP. По сравнению с Python сложнее поддерживать, развивать приложение.</w:t>
      </w:r>
    </w:p>
    <w:p w:rsidR="00000000" w:rsidDel="00000000" w:rsidP="00000000" w:rsidRDefault="00000000" w:rsidRPr="00000000" w14:paraId="000000FA">
      <w:pPr>
        <w:numPr>
          <w:ilvl w:val="0"/>
          <w:numId w:val="15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Фреймворк.</w:t>
      </w:r>
    </w:p>
    <w:p w:rsidR="00000000" w:rsidDel="00000000" w:rsidP="00000000" w:rsidRDefault="00000000" w:rsidRPr="00000000" w14:paraId="000000FB">
      <w:pPr>
        <w:ind w:left="720" w:firstLine="0"/>
        <w:rPr/>
      </w:pPr>
      <w:r w:rsidDel="00000000" w:rsidR="00000000" w:rsidRPr="00000000">
        <w:rPr>
          <w:rtl w:val="0"/>
        </w:rPr>
        <w:t xml:space="preserve">В Python существуют 2 фреймворка, обладающими достаточным количеством примеров, документации для  использования: Flask и Django.</w:t>
      </w:r>
    </w:p>
    <w:p w:rsidR="00000000" w:rsidDel="00000000" w:rsidP="00000000" w:rsidRDefault="00000000" w:rsidRPr="00000000" w14:paraId="000000FC">
      <w:pPr>
        <w:ind w:left="720" w:firstLine="0"/>
        <w:rPr/>
      </w:pPr>
      <w:r w:rsidDel="00000000" w:rsidR="00000000" w:rsidRPr="00000000">
        <w:rPr>
          <w:rtl w:val="0"/>
        </w:rPr>
        <w:t xml:space="preserve">Нами был выбран фреймворк Django. </w:t>
      </w:r>
    </w:p>
    <w:p w:rsidR="00000000" w:rsidDel="00000000" w:rsidP="00000000" w:rsidRDefault="00000000" w:rsidRPr="00000000" w14:paraId="000000FD">
      <w:pPr>
        <w:ind w:left="720" w:firstLine="0"/>
        <w:rPr/>
      </w:pPr>
      <w:r w:rsidDel="00000000" w:rsidR="00000000" w:rsidRPr="00000000">
        <w:rPr>
          <w:rtl w:val="0"/>
        </w:rPr>
        <w:t xml:space="preserve">В Django имеется встроенная ORM, система миграции, панель администратора с возможностью редактировать содержимое БД.</w:t>
      </w:r>
    </w:p>
    <w:p w:rsidR="00000000" w:rsidDel="00000000" w:rsidP="00000000" w:rsidRDefault="00000000" w:rsidRPr="00000000" w14:paraId="000000FE">
      <w:pPr>
        <w:ind w:left="720" w:firstLine="0"/>
        <w:rPr/>
      </w:pPr>
      <w:r w:rsidDel="00000000" w:rsidR="00000000" w:rsidRPr="00000000">
        <w:rPr>
          <w:rtl w:val="0"/>
        </w:rPr>
        <w:t xml:space="preserve">Учитывая это мы пришли к выводу, что создание приложения с  Django будет более быстрым, с меньшим количеством кода при прочих равных условиях. Это и явилось причиной нашего выбора.</w:t>
      </w:r>
    </w:p>
    <w:p w:rsidR="00000000" w:rsidDel="00000000" w:rsidP="00000000" w:rsidRDefault="00000000" w:rsidRPr="00000000" w14:paraId="000000FF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БД.</w:t>
      </w:r>
    </w:p>
    <w:p w:rsidR="00000000" w:rsidDel="00000000" w:rsidP="00000000" w:rsidRDefault="00000000" w:rsidRPr="00000000" w14:paraId="00000100">
      <w:pPr>
        <w:ind w:left="720" w:firstLine="0"/>
        <w:rPr/>
      </w:pPr>
      <w:r w:rsidDel="00000000" w:rsidR="00000000" w:rsidRPr="00000000">
        <w:rPr>
          <w:rtl w:val="0"/>
        </w:rPr>
        <w:t xml:space="preserve">Сравнив SQL и NoSQL технологии мы решили использовать SQL. </w:t>
      </w:r>
    </w:p>
    <w:p w:rsidR="00000000" w:rsidDel="00000000" w:rsidP="00000000" w:rsidRDefault="00000000" w:rsidRPr="00000000" w14:paraId="00000101">
      <w:pPr>
        <w:ind w:left="720" w:firstLine="0"/>
        <w:rPr/>
      </w:pPr>
      <w:r w:rsidDel="00000000" w:rsidR="00000000" w:rsidRPr="00000000">
        <w:rPr>
          <w:rtl w:val="0"/>
        </w:rPr>
        <w:t xml:space="preserve">Данные с которыми мы работаем четко структурированы, их объем не большой. Следовательно нет причин использовать NoSQL БД.</w:t>
      </w:r>
    </w:p>
    <w:p w:rsidR="00000000" w:rsidDel="00000000" w:rsidP="00000000" w:rsidRDefault="00000000" w:rsidRPr="00000000" w14:paraId="00000102">
      <w:pPr>
        <w:ind w:left="720" w:firstLine="0"/>
        <w:rPr/>
      </w:pPr>
      <w:r w:rsidDel="00000000" w:rsidR="00000000" w:rsidRPr="00000000">
        <w:rPr>
          <w:rtl w:val="0"/>
        </w:rPr>
        <w:t xml:space="preserve">Мы выбрали PostgreSQL, потому что для нас была важна надежность и наличие множества платформ с возможностью размещения приложения с этой БД.</w:t>
      </w:r>
    </w:p>
    <w:p w:rsidR="00000000" w:rsidDel="00000000" w:rsidP="00000000" w:rsidRDefault="00000000" w:rsidRPr="00000000" w14:paraId="00000103">
      <w:pPr>
        <w:ind w:left="0" w:firstLine="0"/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  </w:t>
      </w:r>
    </w:p>
    <w:p w:rsidR="00000000" w:rsidDel="00000000" w:rsidP="00000000" w:rsidRDefault="00000000" w:rsidRPr="00000000" w14:paraId="00000105">
      <w:pPr>
        <w:ind w:left="0" w:firstLine="0"/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1"/>
        <w:rPr>
          <w:color w:val="000000"/>
          <w:sz w:val="28"/>
          <w:szCs w:val="28"/>
        </w:rPr>
      </w:pPr>
      <w:bookmarkStart w:colFirst="0" w:colLast="0" w:name="_w33286v08r87" w:id="25"/>
      <w:bookmarkEnd w:id="25"/>
      <w:r w:rsidDel="00000000" w:rsidR="00000000" w:rsidRPr="00000000">
        <w:rPr>
          <w:rtl w:val="0"/>
        </w:rPr>
        <w:t xml:space="preserve">4 </w:t>
      </w:r>
      <w:r w:rsidDel="00000000" w:rsidR="00000000" w:rsidRPr="00000000">
        <w:rPr>
          <w:rtl w:val="0"/>
        </w:rPr>
        <w:t xml:space="preserve">Реализация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2"/>
        <w:rPr>
          <w:color w:val="000000"/>
          <w:sz w:val="28"/>
          <w:szCs w:val="28"/>
        </w:rPr>
      </w:pPr>
      <w:bookmarkStart w:colFirst="0" w:colLast="0" w:name="_u6dy9j807a0c" w:id="26"/>
      <w:bookmarkEnd w:id="26"/>
      <w:r w:rsidDel="00000000" w:rsidR="00000000" w:rsidRPr="00000000">
        <w:rPr>
          <w:rtl w:val="0"/>
        </w:rPr>
        <w:t xml:space="preserve">4.1 Клиентская часть приложения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3"/>
        <w:rPr>
          <w:b w:val="1"/>
          <w:color w:val="000000"/>
        </w:rPr>
      </w:pPr>
      <w:bookmarkStart w:colFirst="0" w:colLast="0" w:name="_6ntlhf221x7b" w:id="27"/>
      <w:bookmarkEnd w:id="27"/>
      <w:r w:rsidDel="00000000" w:rsidR="00000000" w:rsidRPr="00000000">
        <w:rPr>
          <w:rtl w:val="0"/>
        </w:rPr>
        <w:t xml:space="preserve">4.1.1 Главная страница и оформление заказа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Главная страница, которую видит пользователь, когда входит в web-приложение выглядит следующим образом:</w:t>
      </w:r>
    </w:p>
    <w:p w:rsidR="00000000" w:rsidDel="00000000" w:rsidP="00000000" w:rsidRDefault="00000000" w:rsidRPr="00000000" w14:paraId="0000010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300288" cy="3730718"/>
            <wp:effectExtent b="0" l="0" r="0" t="0"/>
            <wp:docPr id="27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32"/>
                    <a:srcRect b="4096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3730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center"/>
        <w:rPr/>
      </w:pPr>
      <w:r w:rsidDel="00000000" w:rsidR="00000000" w:rsidRPr="00000000">
        <w:rPr>
          <w:rtl w:val="0"/>
        </w:rPr>
        <w:t xml:space="preserve">Рисунок 18 - Главная страница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На главной странице пользователь видит список воды и кнопку добавления в корзину. После добавления товара в корзину появляется возможность перейти к оформлению заказа. Также пользователю доступна возможность перейти в неё и изменить состав заказа.</w:t>
      </w:r>
    </w:p>
    <w:p w:rsidR="00000000" w:rsidDel="00000000" w:rsidP="00000000" w:rsidRDefault="00000000" w:rsidRPr="00000000" w14:paraId="0000011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00400" cy="3076285"/>
            <wp:effectExtent b="0" l="0" r="0" t="0"/>
            <wp:docPr id="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07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center"/>
        <w:rPr/>
      </w:pPr>
      <w:r w:rsidDel="00000000" w:rsidR="00000000" w:rsidRPr="00000000">
        <w:rPr>
          <w:rtl w:val="0"/>
        </w:rPr>
        <w:t xml:space="preserve">Рисунок 19 - Корзина</w:t>
      </w:r>
    </w:p>
    <w:p w:rsidR="00000000" w:rsidDel="00000000" w:rsidP="00000000" w:rsidRDefault="00000000" w:rsidRPr="00000000" w14:paraId="00000114">
      <w:pPr>
        <w:jc w:val="left"/>
        <w:rPr/>
      </w:pPr>
      <w:r w:rsidDel="00000000" w:rsidR="00000000" w:rsidRPr="00000000">
        <w:rPr>
          <w:rtl w:val="0"/>
        </w:rPr>
        <w:t xml:space="preserve">После нажатия на кнопку оформления пользователю необходимо выбрать адрес и дату доставки.</w:t>
      </w:r>
    </w:p>
    <w:p w:rsidR="00000000" w:rsidDel="00000000" w:rsidP="00000000" w:rsidRDefault="00000000" w:rsidRPr="00000000" w14:paraId="0000011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05238" cy="3752141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3752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center"/>
        <w:rPr/>
      </w:pPr>
      <w:r w:rsidDel="00000000" w:rsidR="00000000" w:rsidRPr="00000000">
        <w:rPr>
          <w:rtl w:val="0"/>
        </w:rPr>
        <w:t xml:space="preserve">Рисунок 20 - Выбор адреса и даты доставки</w:t>
      </w:r>
    </w:p>
    <w:p w:rsidR="00000000" w:rsidDel="00000000" w:rsidP="00000000" w:rsidRDefault="00000000" w:rsidRPr="00000000" w14:paraId="00000117">
      <w:pPr>
        <w:jc w:val="left"/>
        <w:rPr/>
      </w:pPr>
      <w:r w:rsidDel="00000000" w:rsidR="00000000" w:rsidRPr="00000000">
        <w:rPr>
          <w:rtl w:val="0"/>
        </w:rPr>
        <w:t xml:space="preserve">После выбора адреса доставки заполняются данные пользователя и подтверждается номер телефона, становится доступным совершение заказа.</w:t>
      </w:r>
    </w:p>
    <w:p w:rsidR="00000000" w:rsidDel="00000000" w:rsidP="00000000" w:rsidRDefault="00000000" w:rsidRPr="00000000" w14:paraId="0000011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76650" cy="3649549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649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center"/>
        <w:rPr/>
      </w:pPr>
      <w:r w:rsidDel="00000000" w:rsidR="00000000" w:rsidRPr="00000000">
        <w:rPr>
          <w:rtl w:val="0"/>
        </w:rPr>
        <w:t xml:space="preserve">Рисунок 21 - Страница заполнение данных пользователя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Также пользователю доступно меню, где он может перейти к одному из доступных разделов, либо авторизоваться. </w:t>
      </w:r>
    </w:p>
    <w:p w:rsidR="00000000" w:rsidDel="00000000" w:rsidP="00000000" w:rsidRDefault="00000000" w:rsidRPr="00000000" w14:paraId="0000011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05188" cy="2036748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3854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2036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center"/>
        <w:rPr/>
      </w:pPr>
      <w:r w:rsidDel="00000000" w:rsidR="00000000" w:rsidRPr="00000000">
        <w:rPr>
          <w:rtl w:val="0"/>
        </w:rPr>
        <w:t xml:space="preserve">Рисунок 22 - Меню</w:t>
      </w:r>
    </w:p>
    <w:p w:rsidR="00000000" w:rsidDel="00000000" w:rsidP="00000000" w:rsidRDefault="00000000" w:rsidRPr="00000000" w14:paraId="0000011D">
      <w:pPr>
        <w:pStyle w:val="Heading3"/>
        <w:rPr>
          <w:b w:val="1"/>
        </w:rPr>
      </w:pPr>
      <w:bookmarkStart w:colFirst="0" w:colLast="0" w:name="_y6q4rbpp4gq5" w:id="28"/>
      <w:bookmarkEnd w:id="28"/>
      <w:r w:rsidDel="00000000" w:rsidR="00000000" w:rsidRPr="00000000">
        <w:rPr>
          <w:b w:val="1"/>
          <w:rtl w:val="0"/>
        </w:rPr>
        <w:t xml:space="preserve">4.1.2 Личный кабинет пользователя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Для перехода к личному кабинету необходимо пройти аутентификацию. Неавторизованному пользователю требуется выбрать пункт “Войти” в меню, далее откроется диалоговое окно, которое показано на рисунке 23.</w:t>
      </w:r>
    </w:p>
    <w:p w:rsidR="00000000" w:rsidDel="00000000" w:rsidP="00000000" w:rsidRDefault="00000000" w:rsidRPr="00000000" w14:paraId="0000011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00425" cy="3303772"/>
            <wp:effectExtent b="0" l="0" r="0" t="0"/>
            <wp:docPr id="3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303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center"/>
        <w:rPr/>
      </w:pPr>
      <w:r w:rsidDel="00000000" w:rsidR="00000000" w:rsidRPr="00000000">
        <w:rPr>
          <w:rtl w:val="0"/>
        </w:rPr>
        <w:t xml:space="preserve">Рисунок 23 - Диалоговое окно аутентификации</w:t>
      </w:r>
    </w:p>
    <w:p w:rsidR="00000000" w:rsidDel="00000000" w:rsidP="00000000" w:rsidRDefault="00000000" w:rsidRPr="00000000" w14:paraId="00000121">
      <w:pPr>
        <w:jc w:val="left"/>
        <w:rPr/>
      </w:pPr>
      <w:r w:rsidDel="00000000" w:rsidR="00000000" w:rsidRPr="00000000">
        <w:rPr>
          <w:rtl w:val="0"/>
        </w:rPr>
        <w:t xml:space="preserve">После успешного процесса аутентификации пользователю доступны следующие пункты меню:</w:t>
      </w:r>
    </w:p>
    <w:p w:rsidR="00000000" w:rsidDel="00000000" w:rsidP="00000000" w:rsidRDefault="00000000" w:rsidRPr="00000000" w14:paraId="0000012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86300" cy="1844675"/>
            <wp:effectExtent b="0" l="0" r="0" t="0"/>
            <wp:docPr id="2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5956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84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center"/>
        <w:rPr/>
      </w:pPr>
      <w:r w:rsidDel="00000000" w:rsidR="00000000" w:rsidRPr="00000000">
        <w:rPr>
          <w:rtl w:val="0"/>
        </w:rPr>
        <w:t xml:space="preserve">Рисунок 24 - Меню авторизованного пользователя</w:t>
      </w:r>
    </w:p>
    <w:p w:rsidR="00000000" w:rsidDel="00000000" w:rsidP="00000000" w:rsidRDefault="00000000" w:rsidRPr="00000000" w14:paraId="00000124">
      <w:pPr>
        <w:jc w:val="left"/>
        <w:rPr/>
      </w:pPr>
      <w:r w:rsidDel="00000000" w:rsidR="00000000" w:rsidRPr="00000000">
        <w:rPr>
          <w:rtl w:val="0"/>
        </w:rPr>
        <w:t xml:space="preserve">Рассмотрим каждую страницу подробнее. Первая - “Быстрый заказ”. На ней представлены вкладки с адресами и корзинами прошедших заказов. Пользователь выбирает корзину, дату доставки, при необходимости вводит дату доставки и совершает заказ.</w:t>
      </w:r>
    </w:p>
    <w:p w:rsidR="00000000" w:rsidDel="00000000" w:rsidP="00000000" w:rsidRDefault="00000000" w:rsidRPr="00000000" w14:paraId="00000125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3686175" cy="3607746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607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center"/>
        <w:rPr/>
      </w:pPr>
      <w:r w:rsidDel="00000000" w:rsidR="00000000" w:rsidRPr="00000000">
        <w:rPr>
          <w:rtl w:val="0"/>
        </w:rPr>
        <w:t xml:space="preserve">Рисунок 25 - Страница быстрого заказа</w:t>
      </w:r>
    </w:p>
    <w:p w:rsidR="00000000" w:rsidDel="00000000" w:rsidP="00000000" w:rsidRDefault="00000000" w:rsidRPr="00000000" w14:paraId="00000127">
      <w:pPr>
        <w:jc w:val="left"/>
        <w:rPr/>
      </w:pPr>
      <w:r w:rsidDel="00000000" w:rsidR="00000000" w:rsidRPr="00000000">
        <w:rPr>
          <w:rtl w:val="0"/>
        </w:rPr>
        <w:t xml:space="preserve">Также пользователь может перейти на страницу с текущими и прошедшими заказами. Ему доступен просмотр адреса, статуса, времени и после нажатия на элемент заказа - его корзина и возможность отмены.</w:t>
      </w:r>
    </w:p>
    <w:p w:rsidR="00000000" w:rsidDel="00000000" w:rsidP="00000000" w:rsidRDefault="00000000" w:rsidRPr="00000000" w14:paraId="0000012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29000" cy="3382537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382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center"/>
        <w:rPr/>
      </w:pPr>
      <w:r w:rsidDel="00000000" w:rsidR="00000000" w:rsidRPr="00000000">
        <w:rPr>
          <w:rtl w:val="0"/>
        </w:rPr>
        <w:t xml:space="preserve">Рисунок 26 - Страница “Мои заказы”</w:t>
      </w:r>
    </w:p>
    <w:p w:rsidR="00000000" w:rsidDel="00000000" w:rsidP="00000000" w:rsidRDefault="00000000" w:rsidRPr="00000000" w14:paraId="0000012A">
      <w:pPr>
        <w:jc w:val="left"/>
        <w:rPr/>
      </w:pPr>
      <w:r w:rsidDel="00000000" w:rsidR="00000000" w:rsidRPr="00000000">
        <w:rPr>
          <w:rtl w:val="0"/>
        </w:rPr>
        <w:t xml:space="preserve">При необходимости изменения данных и адресов доставки пользователь может перейти на страницу “Мои данные”.</w:t>
      </w:r>
    </w:p>
    <w:p w:rsidR="00000000" w:rsidDel="00000000" w:rsidP="00000000" w:rsidRDefault="00000000" w:rsidRPr="00000000" w14:paraId="0000012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57575" cy="3457575"/>
            <wp:effectExtent b="0" l="0" r="0" t="0"/>
            <wp:docPr id="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center"/>
        <w:rPr/>
      </w:pPr>
      <w:r w:rsidDel="00000000" w:rsidR="00000000" w:rsidRPr="00000000">
        <w:rPr>
          <w:rtl w:val="0"/>
        </w:rPr>
        <w:t xml:space="preserve">Рисунок 27 - Страница “Мои данные”</w:t>
      </w:r>
    </w:p>
    <w:p w:rsidR="00000000" w:rsidDel="00000000" w:rsidP="00000000" w:rsidRDefault="00000000" w:rsidRPr="00000000" w14:paraId="0000012D">
      <w:pPr>
        <w:jc w:val="left"/>
        <w:rPr/>
      </w:pPr>
      <w:r w:rsidDel="00000000" w:rsidR="00000000" w:rsidRPr="00000000">
        <w:rPr>
          <w:rtl w:val="0"/>
        </w:rPr>
        <w:t xml:space="preserve">На рисунке 28 представлено диалоговое окно изменения пользовательских данных.</w:t>
      </w:r>
    </w:p>
    <w:p w:rsidR="00000000" w:rsidDel="00000000" w:rsidP="00000000" w:rsidRDefault="00000000" w:rsidRPr="00000000" w14:paraId="0000012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24263" cy="3489443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3489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center"/>
        <w:rPr/>
      </w:pPr>
      <w:r w:rsidDel="00000000" w:rsidR="00000000" w:rsidRPr="00000000">
        <w:rPr>
          <w:rtl w:val="0"/>
        </w:rPr>
        <w:t xml:space="preserve">Рисунок 28 - Диалоговое окно изменения контактов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На всех страницах авторизованного пользователя доступна кнопка для перехода к быстрому заказу.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3"/>
        <w:rPr>
          <w:b w:val="1"/>
        </w:rPr>
      </w:pPr>
      <w:bookmarkStart w:colFirst="0" w:colLast="0" w:name="_juvxr4exj3g6" w:id="29"/>
      <w:bookmarkEnd w:id="29"/>
      <w:r w:rsidDel="00000000" w:rsidR="00000000" w:rsidRPr="00000000">
        <w:rPr>
          <w:b w:val="1"/>
          <w:rtl w:val="0"/>
        </w:rPr>
        <w:t xml:space="preserve">4.1.3 Личный кабинет менеджера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Для перехода к личному кабинету необходимо пройти аутентификацию аналогично действиям клиента. После чего Менеджер попадает на основную страницу. Основной страницей является список заказов.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Отображение списка заказов выглядит следующим образом:</w:t>
      </w:r>
    </w:p>
    <w:p w:rsidR="00000000" w:rsidDel="00000000" w:rsidP="00000000" w:rsidRDefault="00000000" w:rsidRPr="00000000" w14:paraId="0000013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00438" cy="3464536"/>
            <wp:effectExtent b="0" l="0" r="0" t="0"/>
            <wp:docPr id="8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3464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center"/>
        <w:rPr/>
      </w:pPr>
      <w:r w:rsidDel="00000000" w:rsidR="00000000" w:rsidRPr="00000000">
        <w:rPr>
          <w:rtl w:val="0"/>
        </w:rPr>
        <w:t xml:space="preserve">Рисунок 29 - Список заказов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На данной странице менеджер имеет возможность просмотра списка заказов по их статусу. Также имеется возможность изменения статуса заказа и выгрузки списка заказов в excel.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Страница списка клиентов изображена на рисунке 30.</w:t>
      </w:r>
    </w:p>
    <w:p w:rsidR="00000000" w:rsidDel="00000000" w:rsidP="00000000" w:rsidRDefault="00000000" w:rsidRPr="00000000" w14:paraId="0000013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86225" cy="1778000"/>
            <wp:effectExtent b="0" l="0" r="0" t="0"/>
            <wp:docPr id="5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44"/>
                    <a:srcRect b="5566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center"/>
        <w:rPr/>
      </w:pPr>
      <w:r w:rsidDel="00000000" w:rsidR="00000000" w:rsidRPr="00000000">
        <w:rPr>
          <w:rtl w:val="0"/>
        </w:rPr>
        <w:t xml:space="preserve">Рисунок 30 - Список заказов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Менеджер имеет возможность перейти к заказам клиента:</w:t>
      </w:r>
    </w:p>
    <w:p w:rsidR="00000000" w:rsidDel="00000000" w:rsidP="00000000" w:rsidRDefault="00000000" w:rsidRPr="00000000" w14:paraId="0000013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95738" cy="2151551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45"/>
                    <a:srcRect b="4561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2151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center"/>
        <w:rPr/>
      </w:pPr>
      <w:r w:rsidDel="00000000" w:rsidR="00000000" w:rsidRPr="00000000">
        <w:rPr>
          <w:rtl w:val="0"/>
        </w:rPr>
        <w:t xml:space="preserve">Рисунок 31 - Заказы клиента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2"/>
        <w:rPr/>
      </w:pPr>
      <w:bookmarkStart w:colFirst="0" w:colLast="0" w:name="_oxippu8xmero" w:id="30"/>
      <w:bookmarkEnd w:id="30"/>
      <w:r w:rsidDel="00000000" w:rsidR="00000000" w:rsidRPr="00000000">
        <w:rPr>
          <w:rtl w:val="0"/>
        </w:rPr>
        <w:t xml:space="preserve">4.2 Серверная часть приложения</w:t>
      </w:r>
    </w:p>
    <w:p w:rsidR="00000000" w:rsidDel="00000000" w:rsidP="00000000" w:rsidRDefault="00000000" w:rsidRPr="00000000" w14:paraId="0000013F">
      <w:pPr>
        <w:ind w:left="720" w:firstLine="0"/>
        <w:rPr/>
      </w:pPr>
      <w:r w:rsidDel="00000000" w:rsidR="00000000" w:rsidRPr="00000000">
        <w:rPr>
          <w:rtl w:val="0"/>
        </w:rPr>
        <w:t xml:space="preserve">Диаграмма</w:t>
      </w:r>
      <w:r w:rsidDel="00000000" w:rsidR="00000000" w:rsidRPr="00000000">
        <w:rPr>
          <w:rtl w:val="0"/>
        </w:rPr>
        <w:t xml:space="preserve"> классов отображена на рисунке 17.</w:t>
      </w:r>
      <w:r w:rsidDel="00000000" w:rsidR="00000000" w:rsidRPr="00000000">
        <w:rPr/>
        <w:drawing>
          <wp:inline distB="114300" distT="114300" distL="114300" distR="114300">
            <wp:extent cx="5734050" cy="38481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jc w:val="center"/>
        <w:rPr/>
      </w:pPr>
      <w:r w:rsidDel="00000000" w:rsidR="00000000" w:rsidRPr="00000000">
        <w:rPr>
          <w:rtl w:val="0"/>
        </w:rPr>
        <w:t xml:space="preserve">Рисунок 32 - диаграмма классов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Диаграмма  объектов изображена на рисунке 18.</w:t>
      </w:r>
    </w:p>
    <w:p w:rsidR="00000000" w:rsidDel="00000000" w:rsidP="00000000" w:rsidRDefault="00000000" w:rsidRPr="00000000" w14:paraId="0000014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2400300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jc w:val="center"/>
        <w:rPr/>
      </w:pPr>
      <w:r w:rsidDel="00000000" w:rsidR="00000000" w:rsidRPr="00000000">
        <w:rPr>
          <w:rtl w:val="0"/>
        </w:rPr>
        <w:t xml:space="preserve">Рисунок 33 - диаграмма объектов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Серверная часть состоит из следующих классов.</w:t>
      </w:r>
    </w:p>
    <w:p w:rsidR="00000000" w:rsidDel="00000000" w:rsidP="00000000" w:rsidRDefault="00000000" w:rsidRPr="00000000" w14:paraId="00000145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Классы моделей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Product, Profile, Order, ProductOrder. Эти классы не имеют методов, а выступают лишь как хранилище данных. Через эти классы осуществляется работа с БД с помощью механизма ORM.</w:t>
      </w:r>
    </w:p>
    <w:p w:rsidR="00000000" w:rsidDel="00000000" w:rsidP="00000000" w:rsidRDefault="00000000" w:rsidRPr="00000000" w14:paraId="0000014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Контроллеры</w:t>
      </w:r>
    </w:p>
    <w:p w:rsidR="00000000" w:rsidDel="00000000" w:rsidP="00000000" w:rsidRDefault="00000000" w:rsidRPr="00000000" w14:paraId="00000148">
      <w:pPr>
        <w:ind w:left="0" w:firstLine="0"/>
        <w:rPr/>
      </w:pPr>
      <w:r w:rsidDel="00000000" w:rsidR="00000000" w:rsidRPr="00000000">
        <w:rPr>
          <w:rtl w:val="0"/>
        </w:rPr>
        <w:t xml:space="preserve">Отвечают за реализацию REST API. AuthSmsView, ConfirmAuthView  отвечают за авторизацию - отправку смс-кода, выдачу токена доступа. OrderView обрабатывает post и put запросы, отвечает за получение заказов, и изменение данных заказов.</w:t>
      </w:r>
    </w:p>
    <w:p w:rsidR="00000000" w:rsidDel="00000000" w:rsidP="00000000" w:rsidRDefault="00000000" w:rsidRPr="00000000" w14:paraId="00000149">
      <w:pPr>
        <w:ind w:left="0" w:firstLine="0"/>
        <w:rPr/>
      </w:pPr>
      <w:r w:rsidDel="00000000" w:rsidR="00000000" w:rsidRPr="00000000">
        <w:rPr>
          <w:rtl w:val="0"/>
        </w:rPr>
        <w:t xml:space="preserve">NewOrderView обрабатывают метод post и отвечает за создание нового заказа. ClientView предоставляет информацию о пользователе и позволяет её редактировать. ReportView позволяет получить отчёт в формате xls.</w:t>
      </w:r>
    </w:p>
    <w:p w:rsidR="00000000" w:rsidDel="00000000" w:rsidP="00000000" w:rsidRDefault="00000000" w:rsidRPr="00000000" w14:paraId="0000014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Сериализаторы</w:t>
      </w:r>
    </w:p>
    <w:p w:rsidR="00000000" w:rsidDel="00000000" w:rsidP="00000000" w:rsidRDefault="00000000" w:rsidRPr="00000000" w14:paraId="0000014B">
      <w:pPr>
        <w:ind w:left="0" w:firstLine="0"/>
        <w:rPr/>
      </w:pPr>
      <w:r w:rsidDel="00000000" w:rsidR="00000000" w:rsidRPr="00000000">
        <w:rPr>
          <w:rtl w:val="0"/>
        </w:rPr>
        <w:t xml:space="preserve">Получаемые контроллерами данные в формате json парсятся в объекты при помощи соответствующих классов-сериализаторов.</w:t>
      </w:r>
    </w:p>
    <w:p w:rsidR="00000000" w:rsidDel="00000000" w:rsidP="00000000" w:rsidRDefault="00000000" w:rsidRPr="00000000" w14:paraId="0000014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Вспомогательные классы</w:t>
      </w:r>
    </w:p>
    <w:p w:rsidR="00000000" w:rsidDel="00000000" w:rsidP="00000000" w:rsidRDefault="00000000" w:rsidRPr="00000000" w14:paraId="0000014D">
      <w:pPr>
        <w:ind w:left="0" w:firstLine="0"/>
        <w:rPr/>
      </w:pPr>
      <w:r w:rsidDel="00000000" w:rsidR="00000000" w:rsidRPr="00000000">
        <w:rPr>
          <w:rtl w:val="0"/>
        </w:rPr>
        <w:t xml:space="preserve">Также используются 2 вспомогательных класса SmsSender и ExcelCreator. Они отвечают за отправку смс через онлайн сервис “SMSC” и создание и заполнение документа в формате xls соответственно.</w:t>
      </w:r>
    </w:p>
    <w:p w:rsidR="00000000" w:rsidDel="00000000" w:rsidP="00000000" w:rsidRDefault="00000000" w:rsidRPr="00000000" w14:paraId="0000014E">
      <w:pPr>
        <w:pStyle w:val="Heading2"/>
        <w:rPr/>
      </w:pPr>
      <w:bookmarkStart w:colFirst="0" w:colLast="0" w:name="_o20g4hbkhakv" w:id="31"/>
      <w:bookmarkEnd w:id="31"/>
      <w:r w:rsidDel="00000000" w:rsidR="00000000" w:rsidRPr="00000000">
        <w:rPr>
          <w:rtl w:val="0"/>
        </w:rPr>
        <w:t xml:space="preserve">4.3 Тестирование</w:t>
      </w:r>
    </w:p>
    <w:p w:rsidR="00000000" w:rsidDel="00000000" w:rsidP="00000000" w:rsidRDefault="00000000" w:rsidRPr="00000000" w14:paraId="0000014F">
      <w:pPr>
        <w:ind w:left="0" w:firstLine="0"/>
        <w:rPr/>
      </w:pPr>
      <w:r w:rsidDel="00000000" w:rsidR="00000000" w:rsidRPr="00000000">
        <w:rPr>
          <w:rtl w:val="0"/>
        </w:rPr>
        <w:t xml:space="preserve">Результаты модульного, интеграционного и системного тестирования Front-end части приложения изображены на рисунке 34. Оно показало, что при выполнении выбранных тестовых сценариев проблем не обнаружено и работа этой части приложения соответствует ожидаемому. </w:t>
      </w:r>
    </w:p>
    <w:p w:rsidR="00000000" w:rsidDel="00000000" w:rsidP="00000000" w:rsidRDefault="00000000" w:rsidRPr="00000000" w14:paraId="00000150">
      <w:pPr>
        <w:ind w:left="0" w:firstLine="0"/>
        <w:rPr/>
      </w:pPr>
      <w:r w:rsidDel="00000000" w:rsidR="00000000" w:rsidRPr="00000000">
        <w:rPr>
          <w:rtl w:val="0"/>
        </w:rPr>
        <w:t xml:space="preserve">Результаты модульного тестирования серверной части приложения изображены на рисунке 35. Обнаруженные ошибки были исправлены.</w:t>
      </w:r>
    </w:p>
    <w:p w:rsidR="00000000" w:rsidDel="00000000" w:rsidP="00000000" w:rsidRDefault="00000000" w:rsidRPr="00000000" w14:paraId="00000151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429213" cy="5072063"/>
            <wp:effectExtent b="0" l="0" r="0" t="0"/>
            <wp:docPr id="28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48"/>
                    <a:srcRect b="5091" l="3820" r="3322" t="5091"/>
                    <a:stretch>
                      <a:fillRect/>
                    </a:stretch>
                  </pic:blipFill>
                  <pic:spPr>
                    <a:xfrm>
                      <a:off x="0" y="0"/>
                      <a:ext cx="6429213" cy="5072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jc w:val="center"/>
        <w:rPr/>
      </w:pPr>
      <w:r w:rsidDel="00000000" w:rsidR="00000000" w:rsidRPr="00000000">
        <w:rPr>
          <w:rtl w:val="0"/>
        </w:rPr>
        <w:t xml:space="preserve">Рисунок 34 - Результаты тестирования Front-end части</w:t>
      </w:r>
    </w:p>
    <w:p w:rsidR="00000000" w:rsidDel="00000000" w:rsidP="00000000" w:rsidRDefault="00000000" w:rsidRPr="00000000" w14:paraId="00000153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38838" cy="2174786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2174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jc w:val="center"/>
        <w:rPr/>
      </w:pPr>
      <w:r w:rsidDel="00000000" w:rsidR="00000000" w:rsidRPr="00000000">
        <w:rPr>
          <w:rtl w:val="0"/>
        </w:rPr>
        <w:t xml:space="preserve">Рисунок 35 - Результаты тестирования Back-end части</w:t>
      </w:r>
    </w:p>
    <w:p w:rsidR="00000000" w:rsidDel="00000000" w:rsidP="00000000" w:rsidRDefault="00000000" w:rsidRPr="00000000" w14:paraId="00000155">
      <w:pPr>
        <w:pStyle w:val="Heading1"/>
        <w:spacing w:after="240" w:before="240" w:lineRule="auto"/>
        <w:rPr>
          <w:sz w:val="27"/>
          <w:szCs w:val="27"/>
        </w:rPr>
      </w:pPr>
      <w:bookmarkStart w:colFirst="0" w:colLast="0" w:name="_v57ahpgf1u5h" w:id="32"/>
      <w:bookmarkEnd w:id="32"/>
      <w:r w:rsidDel="00000000" w:rsidR="00000000" w:rsidRPr="00000000">
        <w:rPr>
          <w:b w:val="1"/>
          <w:sz w:val="36"/>
          <w:szCs w:val="36"/>
          <w:rtl w:val="0"/>
        </w:rPr>
        <w:t xml:space="preserve">5</w:t>
      </w:r>
      <w:r w:rsidDel="00000000" w:rsidR="00000000" w:rsidRPr="00000000">
        <w:rPr>
          <w:b w:val="1"/>
          <w:sz w:val="36"/>
          <w:szCs w:val="36"/>
          <w:rtl w:val="0"/>
        </w:rPr>
        <w:t xml:space="preserve">. Список использованных источников</w:t>
      </w:r>
      <w:r w:rsidDel="00000000" w:rsidR="00000000" w:rsidRPr="00000000">
        <w:rPr>
          <w:b w:val="1"/>
          <w:sz w:val="14"/>
          <w:szCs w:val="14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7"/>
        </w:numPr>
        <w:spacing w:after="0" w:afterAutospacing="0"/>
        <w:ind w:left="720" w:hanging="360"/>
        <w:rPr>
          <w:sz w:val="27"/>
          <w:szCs w:val="27"/>
          <w:u w:val="none"/>
        </w:rPr>
      </w:pPr>
      <w:r w:rsidDel="00000000" w:rsidR="00000000" w:rsidRPr="00000000">
        <w:rPr>
          <w:sz w:val="27"/>
          <w:szCs w:val="27"/>
          <w:rtl w:val="0"/>
        </w:rPr>
        <w:t xml:space="preserve">Рынок бутилированной воды. // </w:t>
      </w:r>
      <w:r w:rsidDel="00000000" w:rsidR="00000000" w:rsidRPr="00000000">
        <w:rPr>
          <w:rtl w:val="0"/>
        </w:rPr>
        <w:t xml:space="preserve">Портал «www.</w:t>
      </w:r>
      <w:r w:rsidDel="00000000" w:rsidR="00000000" w:rsidRPr="00000000">
        <w:rPr>
          <w:sz w:val="27"/>
          <w:szCs w:val="27"/>
          <w:rtl w:val="0"/>
        </w:rPr>
        <w:t xml:space="preserve">alto-group.ru</w:t>
      </w:r>
      <w:r w:rsidDel="00000000" w:rsidR="00000000" w:rsidRPr="00000000">
        <w:rPr>
          <w:rtl w:val="0"/>
        </w:rPr>
        <w:t xml:space="preserve">» (</w:t>
      </w:r>
      <w:hyperlink r:id="rId50">
        <w:r w:rsidDel="00000000" w:rsidR="00000000" w:rsidRPr="00000000">
          <w:rPr>
            <w:color w:val="1155cc"/>
            <w:sz w:val="27"/>
            <w:szCs w:val="27"/>
            <w:u w:val="single"/>
            <w:rtl w:val="0"/>
          </w:rPr>
          <w:t xml:space="preserve">https://alto-group.ru/otchot/rossija/361-rynok-butilirovannoj-vody-tekushhaya-situaciya-i-prognoz-2014-2018-gg.html</w:t>
        </w:r>
      </w:hyperlink>
      <w:r w:rsidDel="00000000" w:rsidR="00000000" w:rsidRPr="00000000">
        <w:rPr>
          <w:sz w:val="27"/>
          <w:szCs w:val="27"/>
          <w:rtl w:val="0"/>
        </w:rPr>
        <w:t xml:space="preserve">). Просмотрено: 15.02.2020.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numPr>
          <w:ilvl w:val="0"/>
          <w:numId w:val="7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Д</w:t>
      </w:r>
      <w:r w:rsidDel="00000000" w:rsidR="00000000" w:rsidRPr="00000000">
        <w:rPr>
          <w:rtl w:val="0"/>
        </w:rPr>
        <w:t xml:space="preserve">анные исследования о том, как россияне оценивают качество воды. // Портал «</w:t>
      </w:r>
      <w:r w:rsidDel="00000000" w:rsidR="00000000" w:rsidRPr="00000000">
        <w:rPr>
          <w:rtl w:val="0"/>
        </w:rPr>
        <w:t xml:space="preserve">www.</w:t>
      </w:r>
      <w:r w:rsidDel="00000000" w:rsidR="00000000" w:rsidRPr="00000000">
        <w:rPr>
          <w:sz w:val="27"/>
          <w:szCs w:val="27"/>
          <w:rtl w:val="0"/>
        </w:rPr>
        <w:t xml:space="preserve">wciom.ru</w:t>
      </w:r>
      <w:r w:rsidDel="00000000" w:rsidR="00000000" w:rsidRPr="00000000">
        <w:rPr>
          <w:rtl w:val="0"/>
        </w:rPr>
        <w:t xml:space="preserve">» (</w:t>
      </w:r>
      <w:hyperlink r:id="rId51">
        <w:r w:rsidDel="00000000" w:rsidR="00000000" w:rsidRPr="00000000">
          <w:rPr>
            <w:color w:val="1155cc"/>
            <w:sz w:val="27"/>
            <w:szCs w:val="27"/>
            <w:u w:val="single"/>
            <w:rtl w:val="0"/>
          </w:rPr>
          <w:t xml:space="preserve">https://wciom.ru/index.php?id=236&amp;uid=9914</w:t>
        </w:r>
      </w:hyperlink>
      <w:r w:rsidDel="00000000" w:rsidR="00000000" w:rsidRPr="00000000">
        <w:rPr>
          <w:sz w:val="27"/>
          <w:szCs w:val="27"/>
          <w:rtl w:val="0"/>
        </w:rPr>
        <w:t xml:space="preserve">). Просмотрено: 16.02.2020.</w:t>
      </w:r>
    </w:p>
    <w:p w:rsidR="00000000" w:rsidDel="00000000" w:rsidP="00000000" w:rsidRDefault="00000000" w:rsidRPr="00000000" w14:paraId="00000158">
      <w:pPr>
        <w:keepNext w:val="0"/>
        <w:keepLines w:val="0"/>
        <w:numPr>
          <w:ilvl w:val="0"/>
          <w:numId w:val="7"/>
        </w:numPr>
        <w:spacing w:after="0" w:afterAutospacing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Потребительское поведение на российском рынке бутилированной воды. // Портал «</w:t>
      </w:r>
      <w:r w:rsidDel="00000000" w:rsidR="00000000" w:rsidRPr="00000000">
        <w:rPr>
          <w:rtl w:val="0"/>
        </w:rPr>
        <w:t xml:space="preserve">www.</w:t>
      </w:r>
      <w:r w:rsidDel="00000000" w:rsidR="00000000" w:rsidRPr="00000000">
        <w:rPr>
          <w:sz w:val="27"/>
          <w:szCs w:val="27"/>
          <w:rtl w:val="0"/>
        </w:rPr>
        <w:t xml:space="preserve">foodmarket.spb.ru</w:t>
      </w:r>
      <w:r w:rsidDel="00000000" w:rsidR="00000000" w:rsidRPr="00000000">
        <w:rPr>
          <w:rtl w:val="0"/>
        </w:rPr>
        <w:t xml:space="preserve">» (</w:t>
      </w:r>
      <w:hyperlink r:id="rId52">
        <w:r w:rsidDel="00000000" w:rsidR="00000000" w:rsidRPr="00000000">
          <w:rPr>
            <w:color w:val="1155cc"/>
            <w:sz w:val="27"/>
            <w:szCs w:val="27"/>
            <w:u w:val="single"/>
            <w:rtl w:val="0"/>
          </w:rPr>
          <w:t xml:space="preserve">http://foodmarket.spb.ru/current.php?article=2367</w:t>
        </w:r>
      </w:hyperlink>
      <w:r w:rsidDel="00000000" w:rsidR="00000000" w:rsidRPr="00000000">
        <w:rPr>
          <w:sz w:val="27"/>
          <w:szCs w:val="27"/>
          <w:rtl w:val="0"/>
        </w:rPr>
        <w:t xml:space="preserve">). Просмотрено: 16.02.2020.</w:t>
      </w:r>
    </w:p>
    <w:p w:rsidR="00000000" w:rsidDel="00000000" w:rsidP="00000000" w:rsidRDefault="00000000" w:rsidRPr="00000000" w14:paraId="00000159">
      <w:pPr>
        <w:keepNext w:val="0"/>
        <w:keepLines w:val="0"/>
        <w:numPr>
          <w:ilvl w:val="0"/>
          <w:numId w:val="7"/>
        </w:numPr>
        <w:spacing w:after="0" w:afterAutospacing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 </w:t>
      </w:r>
      <w:hyperlink r:id="rId53">
        <w:r w:rsidDel="00000000" w:rsidR="00000000" w:rsidRPr="00000000">
          <w:rPr>
            <w:color w:val="273849"/>
            <w:rtl w:val="0"/>
          </w:rPr>
          <w:t xml:space="preserve">Vue.js</w:t>
        </w:r>
      </w:hyperlink>
      <w:r w:rsidDel="00000000" w:rsidR="00000000" w:rsidRPr="00000000">
        <w:rPr>
          <w:color w:val="273849"/>
          <w:rtl w:val="0"/>
        </w:rPr>
        <w:t xml:space="preserve"> обучение. </w:t>
      </w:r>
      <w:r w:rsidDel="00000000" w:rsidR="00000000" w:rsidRPr="00000000">
        <w:rPr>
          <w:rtl w:val="0"/>
        </w:rPr>
        <w:t xml:space="preserve"> // Портал «www.ru.vuejs.org» (</w:t>
      </w:r>
      <w:hyperlink r:id="rId54">
        <w:r w:rsidDel="00000000" w:rsidR="00000000" w:rsidRPr="00000000">
          <w:rPr>
            <w:color w:val="1155cc"/>
            <w:rtl w:val="0"/>
          </w:rPr>
          <w:t xml:space="preserve">https://ru.vuejs.org/v2/guide/</w:t>
        </w:r>
      </w:hyperlink>
      <w:r w:rsidDel="00000000" w:rsidR="00000000" w:rsidRPr="00000000">
        <w:rPr>
          <w:rtl w:val="0"/>
        </w:rPr>
        <w:t xml:space="preserve">) </w:t>
      </w:r>
      <w:r w:rsidDel="00000000" w:rsidR="00000000" w:rsidRPr="00000000">
        <w:rPr>
          <w:sz w:val="27"/>
          <w:szCs w:val="27"/>
          <w:rtl w:val="0"/>
        </w:rPr>
        <w:t xml:space="preserve">Просмотрено: </w:t>
      </w:r>
      <w:r w:rsidDel="00000000" w:rsidR="00000000" w:rsidRPr="00000000">
        <w:rPr>
          <w:rtl w:val="0"/>
        </w:rPr>
        <w:t xml:space="preserve">10.06.2020</w:t>
      </w:r>
    </w:p>
    <w:p w:rsidR="00000000" w:rsidDel="00000000" w:rsidP="00000000" w:rsidRDefault="00000000" w:rsidRPr="00000000" w14:paraId="0000015A">
      <w:pPr>
        <w:keepNext w:val="0"/>
        <w:keepLines w:val="0"/>
        <w:numPr>
          <w:ilvl w:val="0"/>
          <w:numId w:val="7"/>
        </w:numPr>
        <w:spacing w:after="0" w:afterAutospacing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nuxtjs обучение. // Портал «www.</w:t>
      </w:r>
      <w:r w:rsidDel="00000000" w:rsidR="00000000" w:rsidRPr="00000000">
        <w:rPr>
          <w:rtl w:val="0"/>
        </w:rPr>
        <w:t xml:space="preserve">nuxtjs.org</w:t>
      </w:r>
      <w:r w:rsidDel="00000000" w:rsidR="00000000" w:rsidRPr="00000000">
        <w:rPr>
          <w:rtl w:val="0"/>
        </w:rPr>
        <w:t xml:space="preserve">» (</w:t>
      </w:r>
      <w:hyperlink r:id="rId55">
        <w:r w:rsidDel="00000000" w:rsidR="00000000" w:rsidRPr="00000000">
          <w:rPr>
            <w:color w:val="1155cc"/>
            <w:rtl w:val="0"/>
          </w:rPr>
          <w:t xml:space="preserve">https://nuxtjs.org/guide</w:t>
        </w:r>
      </w:hyperlink>
      <w:r w:rsidDel="00000000" w:rsidR="00000000" w:rsidRPr="00000000">
        <w:rPr>
          <w:rtl w:val="0"/>
        </w:rPr>
        <w:t xml:space="preserve">) </w:t>
      </w:r>
      <w:r w:rsidDel="00000000" w:rsidR="00000000" w:rsidRPr="00000000">
        <w:rPr>
          <w:sz w:val="27"/>
          <w:szCs w:val="27"/>
          <w:rtl w:val="0"/>
        </w:rPr>
        <w:t xml:space="preserve">Просмотрено: </w:t>
      </w:r>
      <w:r w:rsidDel="00000000" w:rsidR="00000000" w:rsidRPr="00000000">
        <w:rPr>
          <w:rtl w:val="0"/>
        </w:rPr>
        <w:t xml:space="preserve">10.06.2020</w:t>
      </w:r>
    </w:p>
    <w:p w:rsidR="00000000" w:rsidDel="00000000" w:rsidP="00000000" w:rsidRDefault="00000000" w:rsidRPr="00000000" w14:paraId="0000015B">
      <w:pPr>
        <w:numPr>
          <w:ilvl w:val="0"/>
          <w:numId w:val="7"/>
        </w:numPr>
        <w:spacing w:after="80" w:before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Документация фреймворка Django. // Портал «django.fun» (</w:t>
      </w: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https://django.fun/docs/django/ru/3.0/</w:t>
        </w:r>
      </w:hyperlink>
      <w:r w:rsidDel="00000000" w:rsidR="00000000" w:rsidRPr="00000000">
        <w:rPr>
          <w:rtl w:val="0"/>
        </w:rPr>
        <w:t xml:space="preserve">) </w:t>
      </w:r>
      <w:r w:rsidDel="00000000" w:rsidR="00000000" w:rsidRPr="00000000">
        <w:rPr>
          <w:sz w:val="27"/>
          <w:szCs w:val="27"/>
          <w:rtl w:val="0"/>
        </w:rPr>
        <w:t xml:space="preserve">Просмотрено: </w:t>
      </w:r>
      <w:r w:rsidDel="00000000" w:rsidR="00000000" w:rsidRPr="00000000">
        <w:rPr>
          <w:rtl w:val="0"/>
        </w:rPr>
        <w:t xml:space="preserve">10.06.2020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sectPr>
      <w:headerReference r:id="rId57" w:type="default"/>
      <w:footerReference r:id="rId58" w:type="default"/>
      <w:footerReference r:id="rId59" w:type="first"/>
      <w:pgSz w:h="16834" w:w="11909"/>
      <w:pgMar w:bottom="1440" w:top="1440" w:left="1440" w:right="1440" w:header="793.7007874015749" w:footer="340.15748031496065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E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F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5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22222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22222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22222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color w:val="3c4043"/>
        <w:sz w:val="28"/>
        <w:szCs w:val="28"/>
        <w:highlight w:val="white"/>
        <w:lang w:val="ru"/>
      </w:rPr>
    </w:rPrDefault>
    <w:pPrDefault>
      <w:pPr>
        <w:shd w:fill="ffffff" w:val="clear"/>
        <w:spacing w:after="40" w:before="120" w:line="36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b w:val="1"/>
      <w:color w:val="00000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1"/>
      <w:color w:val="000000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1"/>
      <w:color w:val="000000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png"/><Relationship Id="rId42" Type="http://schemas.openxmlformats.org/officeDocument/2006/relationships/image" Target="media/image10.png"/><Relationship Id="rId41" Type="http://schemas.openxmlformats.org/officeDocument/2006/relationships/image" Target="media/image20.png"/><Relationship Id="rId44" Type="http://schemas.openxmlformats.org/officeDocument/2006/relationships/image" Target="media/image1.jpg"/><Relationship Id="rId43" Type="http://schemas.openxmlformats.org/officeDocument/2006/relationships/image" Target="media/image9.jpg"/><Relationship Id="rId46" Type="http://schemas.openxmlformats.org/officeDocument/2006/relationships/image" Target="media/image35.png"/><Relationship Id="rId45" Type="http://schemas.openxmlformats.org/officeDocument/2006/relationships/image" Target="media/image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water-vrn.ru/" TargetMode="External"/><Relationship Id="rId48" Type="http://schemas.openxmlformats.org/officeDocument/2006/relationships/image" Target="media/image34.jpg"/><Relationship Id="rId47" Type="http://schemas.openxmlformats.org/officeDocument/2006/relationships/image" Target="media/image33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hyperlink" Target="https://ru.wikipedia.org/wiki/%D0%9A%D0%BE%D0%BC%D0%BF%D1%8C%D1%8E%D1%82%D0%B5%D1%80%D0%BD%D0%B0%D1%8F_%D0%BF%D0%BB%D0%B0%D1%82%D1%84%D0%BE%D1%80%D0%BC%D0%B0" TargetMode="External"/><Relationship Id="rId7" Type="http://schemas.openxmlformats.org/officeDocument/2006/relationships/hyperlink" Target="http://vodaart.ru" TargetMode="External"/><Relationship Id="rId8" Type="http://schemas.openxmlformats.org/officeDocument/2006/relationships/hyperlink" Target="https://aqua.one/%D0%B2%D0%BE%D1%80%D0%BE%D0%BD%D0%B5%D0%B6/" TargetMode="External"/><Relationship Id="rId31" Type="http://schemas.openxmlformats.org/officeDocument/2006/relationships/image" Target="media/image30.png"/><Relationship Id="rId30" Type="http://schemas.openxmlformats.org/officeDocument/2006/relationships/image" Target="media/image3.jpg"/><Relationship Id="rId33" Type="http://schemas.openxmlformats.org/officeDocument/2006/relationships/image" Target="media/image7.jpg"/><Relationship Id="rId32" Type="http://schemas.openxmlformats.org/officeDocument/2006/relationships/image" Target="media/image17.jpg"/><Relationship Id="rId35" Type="http://schemas.openxmlformats.org/officeDocument/2006/relationships/image" Target="media/image12.png"/><Relationship Id="rId34" Type="http://schemas.openxmlformats.org/officeDocument/2006/relationships/image" Target="media/image21.png"/><Relationship Id="rId37" Type="http://schemas.openxmlformats.org/officeDocument/2006/relationships/image" Target="media/image18.png"/><Relationship Id="rId36" Type="http://schemas.openxmlformats.org/officeDocument/2006/relationships/image" Target="media/image13.png"/><Relationship Id="rId39" Type="http://schemas.openxmlformats.org/officeDocument/2006/relationships/image" Target="media/image11.png"/><Relationship Id="rId38" Type="http://schemas.openxmlformats.org/officeDocument/2006/relationships/image" Target="media/image15.png"/><Relationship Id="rId20" Type="http://schemas.openxmlformats.org/officeDocument/2006/relationships/image" Target="media/image22.png"/><Relationship Id="rId22" Type="http://schemas.openxmlformats.org/officeDocument/2006/relationships/image" Target="media/image27.png"/><Relationship Id="rId21" Type="http://schemas.openxmlformats.org/officeDocument/2006/relationships/image" Target="media/image29.png"/><Relationship Id="rId24" Type="http://schemas.openxmlformats.org/officeDocument/2006/relationships/image" Target="media/image26.png"/><Relationship Id="rId23" Type="http://schemas.openxmlformats.org/officeDocument/2006/relationships/image" Target="media/image25.png"/><Relationship Id="rId26" Type="http://schemas.openxmlformats.org/officeDocument/2006/relationships/image" Target="media/image24.png"/><Relationship Id="rId25" Type="http://schemas.openxmlformats.org/officeDocument/2006/relationships/image" Target="media/image23.png"/><Relationship Id="rId28" Type="http://schemas.openxmlformats.org/officeDocument/2006/relationships/image" Target="media/image28.png"/><Relationship Id="rId27" Type="http://schemas.openxmlformats.org/officeDocument/2006/relationships/image" Target="media/image16.png"/><Relationship Id="rId29" Type="http://schemas.openxmlformats.org/officeDocument/2006/relationships/image" Target="media/image32.png"/><Relationship Id="rId51" Type="http://schemas.openxmlformats.org/officeDocument/2006/relationships/hyperlink" Target="https://wciom.ru/index.php?id=236&amp;uid=9914" TargetMode="External"/><Relationship Id="rId50" Type="http://schemas.openxmlformats.org/officeDocument/2006/relationships/hyperlink" Target="https://alto-group.ru/otchot/rossija/361-rynok-butilirovannoj-vody-tekushhaya-situaciya-i-prognoz-2014-2018-gg.html" TargetMode="External"/><Relationship Id="rId53" Type="http://schemas.openxmlformats.org/officeDocument/2006/relationships/hyperlink" Target="https://ru.vuejs.org/v2/guide/#%D0%A7%D1%82%D0%BE-%D1%82%D0%B0%D0%BA%D0%BE%D0%B5-Vue-js" TargetMode="External"/><Relationship Id="rId52" Type="http://schemas.openxmlformats.org/officeDocument/2006/relationships/hyperlink" Target="http://foodmarket.spb.ru/current.php?article=2367" TargetMode="External"/><Relationship Id="rId11" Type="http://schemas.openxmlformats.org/officeDocument/2006/relationships/hyperlink" Target="http://36eco.ru/" TargetMode="External"/><Relationship Id="rId55" Type="http://schemas.openxmlformats.org/officeDocument/2006/relationships/hyperlink" Target="https://vk.com/away.php?utf=1&amp;to=https%3A%2F%2Fnuxtjs.org%2Fguide" TargetMode="External"/><Relationship Id="rId10" Type="http://schemas.openxmlformats.org/officeDocument/2006/relationships/hyperlink" Target="https://k-water36.ru" TargetMode="External"/><Relationship Id="rId54" Type="http://schemas.openxmlformats.org/officeDocument/2006/relationships/hyperlink" Target="https://vk.com/away.php?utf=1&amp;to=https%3A%2F%2Fru.vuejs.org%2Fv2%2Fguide%2F" TargetMode="External"/><Relationship Id="rId13" Type="http://schemas.openxmlformats.org/officeDocument/2006/relationships/hyperlink" Target="http://vodadivo.ru/" TargetMode="External"/><Relationship Id="rId57" Type="http://schemas.openxmlformats.org/officeDocument/2006/relationships/header" Target="header1.xml"/><Relationship Id="rId12" Type="http://schemas.openxmlformats.org/officeDocument/2006/relationships/hyperlink" Target="http://borjomi.ru/" TargetMode="External"/><Relationship Id="rId56" Type="http://schemas.openxmlformats.org/officeDocument/2006/relationships/hyperlink" Target="https://django.fun/docs/django/ru/3.0/" TargetMode="External"/><Relationship Id="rId15" Type="http://schemas.openxmlformats.org/officeDocument/2006/relationships/image" Target="media/image5.png"/><Relationship Id="rId59" Type="http://schemas.openxmlformats.org/officeDocument/2006/relationships/footer" Target="footer1.xml"/><Relationship Id="rId14" Type="http://schemas.openxmlformats.org/officeDocument/2006/relationships/hyperlink" Target="https://aqua-work.ru/voronezh/voda" TargetMode="External"/><Relationship Id="rId58" Type="http://schemas.openxmlformats.org/officeDocument/2006/relationships/footer" Target="footer2.xml"/><Relationship Id="rId17" Type="http://schemas.openxmlformats.org/officeDocument/2006/relationships/image" Target="media/image4.png"/><Relationship Id="rId16" Type="http://schemas.openxmlformats.org/officeDocument/2006/relationships/image" Target="media/image14.png"/><Relationship Id="rId19" Type="http://schemas.openxmlformats.org/officeDocument/2006/relationships/image" Target="media/image31.png"/><Relationship Id="rId18" Type="http://schemas.openxmlformats.org/officeDocument/2006/relationships/image" Target="media/image1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